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75"/>
        <w:tblW w:w="8797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1911"/>
        <w:gridCol w:w="1556"/>
        <w:gridCol w:w="1425"/>
      </w:tblGrid>
      <w:tr w:rsidR="002655EE" w:rsidRPr="002655EE" w:rsidTr="002655EE">
        <w:trPr>
          <w:trHeight w:val="167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5EE" w:rsidRPr="002655EE" w:rsidRDefault="002655EE" w:rsidP="002655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b/>
                <w:bCs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5EE" w:rsidRPr="002655EE" w:rsidRDefault="002655EE" w:rsidP="002655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b/>
                <w:bCs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5EE" w:rsidRPr="002655EE" w:rsidRDefault="002655EE" w:rsidP="002655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b/>
                <w:bCs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5EE" w:rsidRPr="002655EE" w:rsidRDefault="002655EE" w:rsidP="002655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b/>
                <w:bCs/>
                <w:lang w:eastAsia="ru-RU"/>
              </w:rPr>
              <w:t>Часы приема</w:t>
            </w:r>
          </w:p>
        </w:tc>
      </w:tr>
      <w:tr w:rsidR="002655EE" w:rsidRPr="002655EE" w:rsidTr="002655EE">
        <w:trPr>
          <w:trHeight w:val="1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Решетников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16:00-18:00</w:t>
            </w:r>
          </w:p>
        </w:tc>
      </w:tr>
      <w:tr w:rsidR="002655EE" w:rsidRPr="002655EE" w:rsidTr="002655EE">
        <w:trPr>
          <w:trHeight w:val="1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Первый 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Моисеенко Н.В.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16:00–18:00</w:t>
            </w:r>
          </w:p>
        </w:tc>
      </w:tr>
      <w:tr w:rsidR="002655EE" w:rsidRPr="002655EE" w:rsidTr="002655EE">
        <w:trPr>
          <w:trHeight w:val="1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Евдокимов Д.В.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16:00-18:00</w:t>
            </w:r>
          </w:p>
        </w:tc>
      </w:tr>
      <w:tr w:rsidR="002655EE" w:rsidRPr="002655EE" w:rsidTr="002655EE">
        <w:trPr>
          <w:trHeight w:val="1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Григорьев М.О.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16:00-18:00</w:t>
            </w:r>
          </w:p>
        </w:tc>
      </w:tr>
      <w:tr w:rsidR="002655EE" w:rsidRPr="002655EE" w:rsidTr="002655EE">
        <w:trPr>
          <w:trHeight w:val="3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Начальник управления организации</w:t>
            </w: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br/>
              <w:t>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proofErr w:type="spellStart"/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Агапонова</w:t>
            </w:r>
            <w:proofErr w:type="spellEnd"/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55EE" w:rsidRPr="002655EE" w:rsidRDefault="002655EE" w:rsidP="002655EE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</w:pPr>
            <w:r w:rsidRPr="002655EE">
              <w:rPr>
                <w:rFonts w:ascii="Helvetica" w:eastAsia="Times New Roman" w:hAnsi="Helvetica" w:cs="Helvetica"/>
                <w:color w:val="2B2B2B"/>
                <w:sz w:val="27"/>
                <w:szCs w:val="27"/>
                <w:lang w:eastAsia="ru-RU"/>
              </w:rPr>
              <w:t>14:00-16:00</w:t>
            </w:r>
          </w:p>
        </w:tc>
      </w:tr>
    </w:tbl>
    <w:p w:rsidR="002655EE" w:rsidRPr="002655EE" w:rsidRDefault="002655EE" w:rsidP="002655EE">
      <w:pPr>
        <w:shd w:val="clear" w:color="auto" w:fill="FEFEFE"/>
        <w:spacing w:before="100" w:beforeAutospacing="1" w:after="300" w:line="240" w:lineRule="auto"/>
        <w:jc w:val="center"/>
        <w:outlineLvl w:val="0"/>
        <w:rPr>
          <w:rFonts w:ascii="Arial" w:eastAsia="Times New Roman" w:hAnsi="Arial" w:cs="Arial"/>
          <w:b/>
          <w:color w:val="1F2229"/>
          <w:kern w:val="36"/>
          <w:sz w:val="28"/>
          <w:szCs w:val="28"/>
          <w:lang w:eastAsia="ru-RU"/>
        </w:rPr>
      </w:pPr>
      <w:r w:rsidRPr="002655EE">
        <w:rPr>
          <w:rFonts w:ascii="Arial" w:eastAsia="Times New Roman" w:hAnsi="Arial" w:cs="Arial"/>
          <w:b/>
          <w:color w:val="1F2229"/>
          <w:kern w:val="36"/>
          <w:sz w:val="28"/>
          <w:szCs w:val="28"/>
          <w:lang w:eastAsia="ru-RU"/>
        </w:rPr>
        <w:t>Гра</w:t>
      </w:r>
      <w:bookmarkStart w:id="0" w:name="_GoBack"/>
      <w:bookmarkEnd w:id="0"/>
      <w:r w:rsidRPr="002655EE">
        <w:rPr>
          <w:rFonts w:ascii="Arial" w:eastAsia="Times New Roman" w:hAnsi="Arial" w:cs="Arial"/>
          <w:b/>
          <w:color w:val="1F2229"/>
          <w:kern w:val="36"/>
          <w:sz w:val="28"/>
          <w:szCs w:val="28"/>
          <w:lang w:eastAsia="ru-RU"/>
        </w:rPr>
        <w:t>фик приема граждан руководителями дирекции фонда</w:t>
      </w:r>
    </w:p>
    <w:p w:rsidR="002655EE" w:rsidRPr="002655EE" w:rsidRDefault="002655EE" w:rsidP="002655EE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55EE" w:rsidRPr="002655EE" w:rsidRDefault="002655EE" w:rsidP="002655E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55EE" w:rsidRPr="002655EE" w:rsidRDefault="002655EE" w:rsidP="002655E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55EE" w:rsidRPr="002655EE" w:rsidRDefault="002655EE" w:rsidP="002655E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655EE">
        <w:rPr>
          <w:rFonts w:ascii="Arial" w:hAnsi="Arial" w:cs="Arial"/>
          <w:b/>
          <w:bCs/>
          <w:color w:val="000000"/>
          <w:sz w:val="28"/>
          <w:szCs w:val="28"/>
        </w:rPr>
        <w:t>Контакт-центр ОМС</w:t>
      </w:r>
    </w:p>
    <w:p w:rsidR="002655EE" w:rsidRPr="002655EE" w:rsidRDefault="002655EE" w:rsidP="002655E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>1 июня 2016 года начата работа Контакт-центра в сфере ОМС Ростовской области. Контакт-центр — это специализированное подразделение, занимающееся в режиме онлайн — приемом, регистрацией и рассмотрением телефонных и письменных обращений граждан по вопросам ОМС, а также их информированием по сути заданных вопросов.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>Контакт-центр создан на основе ранее действовавших круглосуточных телефонов «горячей линии» ТФОМС Ростовской области и страховых медицинских организаций.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 xml:space="preserve">При этом Контакт-центр ТФОМС обеспечивает координацию </w:t>
      </w:r>
      <w:proofErr w:type="spellStart"/>
      <w:r w:rsidRPr="002655EE">
        <w:rPr>
          <w:rFonts w:ascii="Arial" w:hAnsi="Arial" w:cs="Arial"/>
          <w:color w:val="000000"/>
          <w:sz w:val="28"/>
          <w:szCs w:val="28"/>
        </w:rPr>
        <w:t>Call</w:t>
      </w:r>
      <w:proofErr w:type="spellEnd"/>
      <w:r w:rsidRPr="002655EE">
        <w:rPr>
          <w:rFonts w:ascii="Arial" w:hAnsi="Arial" w:cs="Arial"/>
          <w:color w:val="000000"/>
          <w:sz w:val="28"/>
          <w:szCs w:val="28"/>
        </w:rPr>
        <w:t>-центров страховых медицинских компаний, и на основе анализа проводимой работы с обращениями граждан разрабатывает предложения по ее совершенствованию.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>Контакт-центр предусматривает организацию работы 2-х уровней: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655EE">
        <w:rPr>
          <w:rFonts w:ascii="Arial" w:hAnsi="Arial" w:cs="Arial"/>
          <w:color w:val="000000"/>
          <w:sz w:val="28"/>
          <w:szCs w:val="28"/>
        </w:rPr>
        <w:t>На 1 уровне обеспечивается регистрация телефонных обращений граждан и их консультирование по вопросам ОМС, носящим общий характер.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>На 2 уровне рассматриваются вопросы узкоспециализированного характера, связанные прежде всего с оказанием медицинской помощи.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>Организация работы Контакт-центра – новый этап в сервисе и культуре работы с пациентами на основе персонального информационного взаимодействия.</w:t>
      </w:r>
    </w:p>
    <w:p w:rsidR="002655EE" w:rsidRPr="002655EE" w:rsidRDefault="002655EE" w:rsidP="002655E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655EE">
        <w:rPr>
          <w:rFonts w:ascii="Arial" w:hAnsi="Arial" w:cs="Arial"/>
          <w:color w:val="000000"/>
          <w:sz w:val="28"/>
          <w:szCs w:val="28"/>
        </w:rPr>
        <w:t>Телефон Контакт-центра Территориального фонда ОМС Ростовской области – 8-800-100-98-78, круглосуточно, бесплатно по РФ.</w:t>
      </w:r>
    </w:p>
    <w:p w:rsidR="002655EE" w:rsidRPr="002655EE" w:rsidRDefault="002655EE" w:rsidP="002655EE">
      <w:pPr>
        <w:shd w:val="clear" w:color="auto" w:fill="FEFEFE"/>
        <w:spacing w:before="100" w:beforeAutospacing="1" w:after="300" w:line="240" w:lineRule="auto"/>
        <w:jc w:val="center"/>
        <w:outlineLvl w:val="0"/>
        <w:rPr>
          <w:rFonts w:ascii="Arial" w:eastAsia="Times New Roman" w:hAnsi="Arial" w:cs="Arial"/>
          <w:color w:val="1F2229"/>
          <w:kern w:val="36"/>
          <w:sz w:val="48"/>
          <w:szCs w:val="48"/>
          <w:lang w:eastAsia="ru-RU"/>
        </w:rPr>
      </w:pPr>
    </w:p>
    <w:p w:rsidR="002655EE" w:rsidRPr="002655EE" w:rsidRDefault="002655EE" w:rsidP="002655EE">
      <w:pPr>
        <w:rPr>
          <w:rFonts w:ascii="Arial" w:hAnsi="Arial" w:cs="Arial"/>
        </w:rPr>
      </w:pPr>
    </w:p>
    <w:sectPr w:rsidR="002655EE" w:rsidRPr="002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EE"/>
    <w:rsid w:val="002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38AE"/>
  <w15:chartTrackingRefBased/>
  <w15:docId w15:val="{FEAAA918-581F-4D9F-A257-DEB4703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2021-01-26T12:30:00Z</dcterms:created>
  <dcterms:modified xsi:type="dcterms:W3CDTF">2021-01-26T12:38:00Z</dcterms:modified>
</cp:coreProperties>
</file>