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9E04AC">
        <w:rPr>
          <w:sz w:val="28"/>
          <w:szCs w:val="28"/>
        </w:rPr>
        <w:t>21.12.2020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9E04AC">
        <w:rPr>
          <w:sz w:val="28"/>
          <w:szCs w:val="28"/>
        </w:rPr>
        <w:t>370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Pr="00E2623E" w:rsidRDefault="006B7A21" w:rsidP="00F97C2E">
      <w:pPr>
        <w:jc w:val="center"/>
        <w:rPr>
          <w:kern w:val="2"/>
          <w:sz w:val="28"/>
          <w:szCs w:val="28"/>
        </w:rPr>
      </w:pPr>
    </w:p>
    <w:p w:rsidR="00B26A5B" w:rsidRPr="00E2623E" w:rsidRDefault="00B26A5B" w:rsidP="00F97C2E">
      <w:pPr>
        <w:jc w:val="center"/>
        <w:rPr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</w:rPr>
      </w:pPr>
      <w:r w:rsidRPr="00E2623E">
        <w:rPr>
          <w:rFonts w:eastAsia="Calibri"/>
          <w:b/>
          <w:smallCaps/>
          <w:kern w:val="2"/>
          <w:sz w:val="28"/>
          <w:szCs w:val="28"/>
        </w:rPr>
        <w:t>О</w:t>
      </w:r>
      <w:r w:rsidR="00724B73" w:rsidRPr="00E2623E">
        <w:rPr>
          <w:rFonts w:eastAsia="Calibri"/>
          <w:b/>
          <w:smallCaps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smallCaps/>
          <w:kern w:val="2"/>
          <w:sz w:val="28"/>
          <w:szCs w:val="28"/>
        </w:rPr>
        <w:t>Т</w:t>
      </w:r>
      <w:r w:rsidRPr="00E2623E">
        <w:rPr>
          <w:rFonts w:eastAsia="Calibri"/>
          <w:b/>
          <w:kern w:val="2"/>
          <w:sz w:val="28"/>
          <w:szCs w:val="28"/>
        </w:rPr>
        <w:t>ерриториальной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программе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</w:rPr>
      </w:pPr>
      <w:r w:rsidRPr="00E2623E">
        <w:rPr>
          <w:rFonts w:eastAsia="Calibri"/>
          <w:b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гарантий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бесплатного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оказания</w:t>
      </w:r>
    </w:p>
    <w:p w:rsidR="00B26A5B" w:rsidRPr="00E2623E" w:rsidRDefault="00B26A5B" w:rsidP="00F97C2E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</w:rPr>
      </w:pPr>
      <w:r w:rsidRPr="00E2623E">
        <w:rPr>
          <w:rFonts w:eastAsia="Calibri"/>
          <w:b/>
          <w:kern w:val="2"/>
          <w:sz w:val="28"/>
          <w:szCs w:val="28"/>
        </w:rPr>
        <w:t>гражданам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помощи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в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области</w:t>
      </w:r>
    </w:p>
    <w:p w:rsidR="00B26A5B" w:rsidRPr="00E2623E" w:rsidRDefault="00B26A5B" w:rsidP="00F97C2E">
      <w:pPr>
        <w:autoSpaceDE w:val="0"/>
        <w:autoSpaceDN w:val="0"/>
        <w:adjustRightInd w:val="0"/>
        <w:jc w:val="center"/>
        <w:rPr>
          <w:rFonts w:eastAsia="Calibri"/>
          <w:b/>
          <w:smallCaps/>
          <w:kern w:val="2"/>
          <w:sz w:val="28"/>
          <w:szCs w:val="28"/>
          <w:lang w:eastAsia="en-US"/>
        </w:rPr>
      </w:pPr>
      <w:r w:rsidRPr="00E2623E">
        <w:rPr>
          <w:rFonts w:eastAsia="Calibri"/>
          <w:b/>
          <w:kern w:val="2"/>
          <w:sz w:val="28"/>
          <w:szCs w:val="28"/>
        </w:rPr>
        <w:t>на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2021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год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и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плановый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период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2022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и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2023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  <w:r w:rsidRPr="00E2623E">
        <w:rPr>
          <w:rFonts w:eastAsia="Calibri"/>
          <w:b/>
          <w:kern w:val="2"/>
          <w:sz w:val="28"/>
          <w:szCs w:val="28"/>
        </w:rPr>
        <w:t>годов</w:t>
      </w:r>
      <w:r w:rsidR="00724B73" w:rsidRPr="00E2623E">
        <w:rPr>
          <w:rFonts w:eastAsia="Calibri"/>
          <w:b/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A5373D" w:rsidRPr="00E2623E" w:rsidRDefault="00A5373D" w:rsidP="00F97C2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статьи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21.11.2011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323-ФЗ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охраны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Правительство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="00A5373D" w:rsidRPr="00E2623E">
        <w:rPr>
          <w:kern w:val="2"/>
          <w:sz w:val="28"/>
          <w:szCs w:val="28"/>
        </w:rPr>
        <w:t xml:space="preserve"> </w:t>
      </w:r>
      <w:r w:rsidRPr="00E2623E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E2623E">
        <w:rPr>
          <w:b/>
          <w:kern w:val="2"/>
          <w:sz w:val="28"/>
          <w:szCs w:val="28"/>
        </w:rPr>
        <w:t>т:</w:t>
      </w:r>
    </w:p>
    <w:p w:rsidR="00B26A5B" w:rsidRPr="00E2623E" w:rsidRDefault="00B26A5B" w:rsidP="00724B7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1.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Утвердить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2021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период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согласно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приложению.</w:t>
      </w:r>
    </w:p>
    <w:p w:rsidR="00B26A5B" w:rsidRPr="00E2623E" w:rsidRDefault="00B26A5B" w:rsidP="00724B7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2.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Рекомендовать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главам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администраций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муниципальных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области:</w:t>
      </w:r>
    </w:p>
    <w:p w:rsidR="00B26A5B" w:rsidRPr="00E2623E" w:rsidRDefault="00B26A5B" w:rsidP="00724B7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2.1.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полномочий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сфере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использовать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собственные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материальные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ресурсы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предусмотренных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муниципального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области.</w:t>
      </w:r>
    </w:p>
    <w:p w:rsidR="00B26A5B" w:rsidRPr="00E2623E" w:rsidRDefault="00B26A5B" w:rsidP="00724B7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2.2.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Привести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структуру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муниципальных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соответствие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функционирования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год.</w:t>
      </w:r>
    </w:p>
    <w:p w:rsidR="00B26A5B" w:rsidRPr="00E2623E" w:rsidRDefault="00B26A5B" w:rsidP="00724B7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3.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Министерству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(Федотова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Л.В.)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учесть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положения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настоящего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постановления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исполнении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период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годов</w:t>
      </w:r>
      <w:r w:rsidRPr="00E2623E">
        <w:rPr>
          <w:kern w:val="2"/>
          <w:sz w:val="28"/>
          <w:szCs w:val="28"/>
        </w:rPr>
        <w:t>.</w:t>
      </w:r>
    </w:p>
    <w:p w:rsidR="00B26A5B" w:rsidRPr="00E2623E" w:rsidRDefault="00B26A5B" w:rsidP="00A5373D">
      <w:pPr>
        <w:pageBreakBefore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4.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Настоящее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постановление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вступает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силу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официального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опубликования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правоотношениям,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возникшим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января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г.</w:t>
      </w:r>
    </w:p>
    <w:p w:rsidR="00B26A5B" w:rsidRPr="00E2623E" w:rsidRDefault="00B26A5B" w:rsidP="00724B7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5.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Контроль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выполнением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настоящего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постановления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возложить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A5373D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заместителя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Губернатора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Бондарева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С.Б.</w:t>
      </w:r>
    </w:p>
    <w:p w:rsidR="00B26A5B" w:rsidRPr="00E2623E" w:rsidRDefault="00B26A5B" w:rsidP="00724B7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E46E8" w:rsidRPr="00EE46E8" w:rsidRDefault="00EE46E8" w:rsidP="00EE46E8">
      <w:pPr>
        <w:tabs>
          <w:tab w:val="left" w:pos="7655"/>
        </w:tabs>
        <w:ind w:right="7342"/>
        <w:jc w:val="center"/>
        <w:rPr>
          <w:sz w:val="28"/>
        </w:rPr>
      </w:pPr>
      <w:r w:rsidRPr="00EE46E8">
        <w:rPr>
          <w:sz w:val="28"/>
        </w:rPr>
        <w:t>Губернатор</w:t>
      </w:r>
    </w:p>
    <w:p w:rsidR="00EE46E8" w:rsidRPr="00EE46E8" w:rsidRDefault="00EE46E8" w:rsidP="00EE46E8">
      <w:pPr>
        <w:tabs>
          <w:tab w:val="left" w:pos="7655"/>
        </w:tabs>
        <w:rPr>
          <w:sz w:val="28"/>
        </w:rPr>
      </w:pPr>
      <w:r w:rsidRPr="00EE46E8">
        <w:rPr>
          <w:sz w:val="28"/>
        </w:rPr>
        <w:t>Ростовской области</w:t>
      </w:r>
      <w:r w:rsidRPr="00EE46E8">
        <w:rPr>
          <w:sz w:val="28"/>
        </w:rPr>
        <w:tab/>
      </w:r>
      <w:r w:rsidRPr="00EE46E8">
        <w:rPr>
          <w:sz w:val="28"/>
        </w:rPr>
        <w:tab/>
        <w:t xml:space="preserve">  В.Ю. Голубев</w:t>
      </w:r>
    </w:p>
    <w:p w:rsidR="00B26A5B" w:rsidRPr="00E2623E" w:rsidRDefault="00B26A5B" w:rsidP="00724B73">
      <w:pPr>
        <w:rPr>
          <w:kern w:val="2"/>
          <w:sz w:val="28"/>
          <w:szCs w:val="28"/>
        </w:rPr>
      </w:pPr>
    </w:p>
    <w:p w:rsidR="00B26A5B" w:rsidRPr="00E2623E" w:rsidRDefault="00B26A5B" w:rsidP="00724B73">
      <w:pPr>
        <w:rPr>
          <w:kern w:val="2"/>
          <w:sz w:val="28"/>
          <w:szCs w:val="28"/>
        </w:rPr>
      </w:pPr>
    </w:p>
    <w:p w:rsidR="00B26A5B" w:rsidRPr="00E2623E" w:rsidRDefault="00B26A5B" w:rsidP="00724B73">
      <w:pPr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Постановление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вносит</w:t>
      </w:r>
    </w:p>
    <w:p w:rsidR="00B26A5B" w:rsidRPr="00E2623E" w:rsidRDefault="00B26A5B" w:rsidP="00724B7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министерство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</w:p>
    <w:p w:rsidR="00B26A5B" w:rsidRPr="00E2623E" w:rsidRDefault="00B26A5B" w:rsidP="00724B7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</w:p>
    <w:p w:rsidR="00B26A5B" w:rsidRPr="00E2623E" w:rsidRDefault="00B26A5B" w:rsidP="00EE46E8">
      <w:pPr>
        <w:pageBreakBefore/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lastRenderedPageBreak/>
        <w:t>Приложение</w:t>
      </w:r>
    </w:p>
    <w:p w:rsidR="00B26A5B" w:rsidRPr="00E2623E" w:rsidRDefault="00B26A5B" w:rsidP="00EE46E8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постановлению</w:t>
      </w:r>
    </w:p>
    <w:p w:rsidR="00B26A5B" w:rsidRPr="00E2623E" w:rsidRDefault="00B26A5B" w:rsidP="00EE46E8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Правительства</w:t>
      </w:r>
    </w:p>
    <w:p w:rsidR="00B26A5B" w:rsidRPr="00E2623E" w:rsidRDefault="00B26A5B" w:rsidP="00EE46E8">
      <w:pPr>
        <w:autoSpaceDE w:val="0"/>
        <w:autoSpaceDN w:val="0"/>
        <w:ind w:left="6237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</w:p>
    <w:p w:rsidR="00EE46E8" w:rsidRPr="00EE46E8" w:rsidRDefault="00EE46E8" w:rsidP="00EE46E8">
      <w:pPr>
        <w:ind w:left="6237"/>
        <w:jc w:val="center"/>
        <w:rPr>
          <w:sz w:val="28"/>
        </w:rPr>
      </w:pPr>
      <w:r w:rsidRPr="00EE46E8">
        <w:rPr>
          <w:sz w:val="28"/>
        </w:rPr>
        <w:t xml:space="preserve">от </w:t>
      </w:r>
      <w:r w:rsidR="009E04AC">
        <w:rPr>
          <w:sz w:val="28"/>
        </w:rPr>
        <w:t>21.12</w:t>
      </w:r>
      <w:bookmarkStart w:id="0" w:name="_GoBack"/>
      <w:bookmarkEnd w:id="0"/>
      <w:r w:rsidR="009E04AC">
        <w:rPr>
          <w:sz w:val="28"/>
        </w:rPr>
        <w:t>.2020</w:t>
      </w:r>
      <w:r w:rsidRPr="00EE46E8">
        <w:rPr>
          <w:sz w:val="28"/>
        </w:rPr>
        <w:t xml:space="preserve"> № </w:t>
      </w:r>
      <w:r w:rsidR="009E04AC">
        <w:rPr>
          <w:sz w:val="28"/>
        </w:rPr>
        <w:t>370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bookmarkStart w:id="1" w:name="P40"/>
      <w:bookmarkEnd w:id="1"/>
      <w:r w:rsidRPr="00E2623E">
        <w:rPr>
          <w:rFonts w:eastAsia="Calibri"/>
          <w:kern w:val="2"/>
          <w:sz w:val="28"/>
          <w:szCs w:val="28"/>
        </w:rPr>
        <w:t>ТЕРРИТОРИАЛЬНАЯ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ПРОГРАММА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бесплатного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гражданам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период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годов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1.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Общие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положения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охраны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каждый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гражданин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имеет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гарантированном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взимания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Территориальная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(далее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устанавливает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затрат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единицу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подушевые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финансирования,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структуру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формирования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тарифов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способы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критерии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доступности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качества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предоставляемой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всех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уровней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(далее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ОМС).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Территориальная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целью: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сбалансированности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выделяемых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этого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исходя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обоснованной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потребности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затрат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повышения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эффективности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ресурсов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Территориальная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сформирована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учетом: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порядков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стандартов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клинических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рекомендаций;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особенностей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половозрастного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состава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уровня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структуры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заболеваемости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статистики;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климатических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географических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особенностей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транспортной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доступности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сбалансированности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финансового</w:t>
      </w:r>
      <w:r w:rsidR="00724B73" w:rsidRPr="00E2623E">
        <w:rPr>
          <w:kern w:val="2"/>
          <w:sz w:val="28"/>
          <w:szCs w:val="28"/>
        </w:rPr>
        <w:t xml:space="preserve"> </w:t>
      </w:r>
      <w:r w:rsidR="00F117D5">
        <w:rPr>
          <w:kern w:val="2"/>
          <w:sz w:val="28"/>
          <w:szCs w:val="28"/>
        </w:rPr>
        <w:t>обеспечения;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положений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региональной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модернизации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звена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создаваемой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модернизируемой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инфраструктуры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решении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вопроса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индексации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заработной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приоритетном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обеспечивается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индексация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заработной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Индексация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заработной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фактически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сложившегося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уровня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отношения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заработной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среднемесячной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начисленной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заработной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наемных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индивидуальных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предпринимателей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физических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(среднемесячному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доходу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деятельности)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чрезвычайной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ситуации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(или)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возникновении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угрозы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распространения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представляющих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опасность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окружающих,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Правительство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вправе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установить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особенности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базовой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2.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видов,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форм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клинической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апробации)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предоставляются: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первичная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доврачебная,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врачебная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специализированная;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специализированная,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скорая,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паллиативная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доврачебную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врачебную,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Понятие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используется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значении,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21.11.2011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323-ФЗ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охраны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в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29.11.2010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326-ФЗ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Федерации».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Первичная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себя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профилактике,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диагностике,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наблюдению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беременности,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формированию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санитарно-гигиеническому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просвещению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Первичная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формах.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Первичная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доврачебная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акушерами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другими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образованием.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Первичная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врачебная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врачами-терапевтами,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врачами-терапевтами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участковыми,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врачами-педиатрами,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врачами-педиатрами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практики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(семейными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врачами).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Первичная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врачами-специалистами,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врачей-специалистов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специализированную,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высокотехнологичную,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Специализированная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врачами-специалистами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себя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профилактику,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диагностику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беременности,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послеродовой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требующих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методов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сложных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технологий,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реабилитацию.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Высокотехнологичная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являющаяся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себя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сложных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(или)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уникальных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методов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ресурсоемких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методов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научно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доказанной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эффективностью,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клеточных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технологий,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роботизированной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техники,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информационных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технологий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методов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инженерии,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разработанных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достижений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науки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смежных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отраслей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науки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техники.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Высокотехнологичная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являющаяся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содержащим,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методы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источники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нормативными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документами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Скорая,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несчастных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травмах,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отравлениях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других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требующих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срочного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вмешательства.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Скорая,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муниципальной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эвакуация,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представляющая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собой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транспортировку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спасения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отсутствует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возможность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угрожающих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женщин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беременности,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послеродовой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новорожденных,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пострадавших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результате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чрезвычайных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ситуаций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стихийных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бедствий).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эвакуация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выездными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бригадами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время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транспортировки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оборудования.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Паллиативная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прошедшими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обучение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осуществляют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взаимодействие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родственниками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членами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семьи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представителем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осуществляющими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уход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пациентом,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добровольцами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(волонтерами),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религиозными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указанными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статьи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21.11.2011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323-ФЗ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охраны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Федерации»,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защиты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(поддержки)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психологической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поддержки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духовной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прикреплен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получения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организует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фельдшерско-акушерских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врачебных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взаимодействии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выездными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патронажными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бригадами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взаимодействии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паллиативную,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нуждающегося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выписки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указанного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паллиативную,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в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информируют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прикреплен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получения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близлежащую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пребывания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получающих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наркотическими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психотропными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исполнительной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субъектов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вправе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наличия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потребности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организовать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изготовление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аптечных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наркотических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психотропных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неинвазивных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формах,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применяемых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Мероприятия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развитию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«Развитие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здравоохранения».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находящимся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исполнительной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сфере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охраны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организуется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взаимодействие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близлежащими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Лицам,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находящимся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базовой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привлечением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близлежащих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проводится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наличии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хронических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наблюдение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наблюдения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находящиеся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переводятся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сроки,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Лицам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поведения,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находящимся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сопровождаемого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проживания,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совместное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проживание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жилых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помещениях,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ассигнований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субъектов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проводится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наблюдение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поведения,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взаимодействии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врачами-психиатрами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обслуживания.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Лицам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поведения,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проживающим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сельской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местности,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рабочих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поселках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поселках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городского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типа,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«Психиатрия»,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взаимодействии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фельдшерско-акушерских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врачебных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(центров,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кабинетов)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врачебной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практики,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поведения,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силами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выездных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психиатрических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бригад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Лицам,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находящимся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ассигнований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субъекта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зубопротезирование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следующих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формах: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экстренная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внезапных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острых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обострении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хронических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представляющих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угрозу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неотложная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внезапных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острых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обострении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хронических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признаков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угрозы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плановая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сопровождающихся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угрозой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требующих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отсрочка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определенное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время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повлечет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собой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ухудшение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угрозу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здоровью.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соответственно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жизненно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важнейших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имплантируемых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предназначенными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поддержания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функций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утверждаемым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Порядок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передачи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законному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представителю)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предназначенных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поддержания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функций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устанавливается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3.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Гражданин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имеет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получение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разделом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следующих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состояниях: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инфекционных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паразитарных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болезнях;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новообразованиях;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болезнях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эндокринной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расстройствах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нарушениях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обмена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веществ;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болезнях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нервной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болезнях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крови,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кроветворных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отдельных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нарушениях,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вовлекающих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механизм;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болезнях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глаза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придаточного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аппарата;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болезнях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уха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сосцевидного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отростка;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болезнях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кровообращения;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болезнях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дыхания;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болезнях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пищеварения,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болезнях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слюнных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желез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челюстей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зубного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протезирования);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болезнях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мочеполовой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болезнях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кожи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подкожной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клетчатки;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болезнях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костно-мышечной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соединительной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ткани;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травмах,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отравлениях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других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последствиях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воздействия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внешних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причин;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врожденных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аномалиях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(пороках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развития);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деформациях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хромосомных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нарушениях;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беременности,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родах,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послеродовом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абортах;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отдельных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возникающих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перинатальный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психических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поведения;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симптомах,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признаках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отклонениях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отнесенных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состояниям.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Гражданин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имеет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одного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диспансеризации.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имеют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право: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разделом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взрослого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возрасте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старше),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‎в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неработающих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обучающихся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образовательных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связи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занятиями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физической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культурой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спортом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несовершеннолетние;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пребывающих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детей-сирот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ситуации,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детей-сирот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оставшихся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родителей,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усыновленных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(удочеренных),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принятых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опеку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(попечительство),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приемную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патронатную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семью;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наблюдение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страдающих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значимыми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представляющими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опасность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окружающих;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страдающих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хроническими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дистанционное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наблюдение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трудоспособного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возраста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артериальной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гипертензией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риска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развития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сердечно-сосудистых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осложнений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F117D5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года),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функциональными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состояниями;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пренатальную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(дородовую)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диагностику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нарушений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развития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ребенка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беременных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женщин,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неонатальный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скрининг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наследственных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врожденных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новорожденных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аудиологический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скрининг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новорожденных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Беременные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женщины,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обратившиеся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профилю</w:t>
      </w:r>
      <w:r w:rsidR="00724B73" w:rsidRPr="00E2623E">
        <w:rPr>
          <w:kern w:val="2"/>
          <w:sz w:val="28"/>
          <w:szCs w:val="28"/>
        </w:rPr>
        <w:t xml:space="preserve"> </w:t>
      </w:r>
      <w:r w:rsidR="00F117D5">
        <w:rPr>
          <w:kern w:val="2"/>
          <w:sz w:val="28"/>
          <w:szCs w:val="28"/>
        </w:rPr>
        <w:t>«А</w:t>
      </w:r>
      <w:r w:rsidRPr="00E2623E">
        <w:rPr>
          <w:kern w:val="2"/>
          <w:sz w:val="28"/>
          <w:szCs w:val="28"/>
        </w:rPr>
        <w:t>кушерство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гинекология»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имеют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получение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правовой,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психологической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медико-социальной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прерывания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беременности.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22E78" w:rsidRPr="00E2623E" w:rsidRDefault="00B26A5B" w:rsidP="00F97C2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4.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Территориальная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программа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страхования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4.1.</w:t>
      </w:r>
      <w:r w:rsidR="00322E78" w:rsidRPr="00E2623E">
        <w:rPr>
          <w:rFonts w:eastAsia="Calibri"/>
          <w:kern w:val="2"/>
          <w:sz w:val="28"/>
          <w:szCs w:val="28"/>
          <w:lang w:eastAsia="en-US"/>
        </w:rPr>
        <w:t> </w:t>
      </w:r>
      <w:r w:rsidRPr="00E2623E">
        <w:rPr>
          <w:rFonts w:eastAsia="Calibri"/>
          <w:kern w:val="2"/>
          <w:sz w:val="28"/>
          <w:szCs w:val="28"/>
        </w:rPr>
        <w:t>Территориальная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обязательного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страхования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(далее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Территориальная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программа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ОМС)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является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составной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частью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рамках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ОМС: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(застрахованным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лицам)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оказываются: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санитарно-авиационной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эвакуации);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указанных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разделе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передаваемых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половым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путем,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вирусом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иммунодефицита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синдрома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приобретенного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иммунодефицита,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туберкулеза,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поведения;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осуществляются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наблюдение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указанных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разделе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передаваемых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половым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путем,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вирусом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иммунодефицита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синдрома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приобретенного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иммунодефицита,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туберкулеза,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поведения)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указанных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разделе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предварительных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занятых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тяжелых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вредными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(или)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опасными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труда),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аудиологическому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скринингу;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вспомогательных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репродуктивных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технологий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(экстракорпорального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оплодотворения),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</w:rPr>
        <w:t>4.2.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формирования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структура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тарифа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устанавливаются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29.11.2010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326-ФЗ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обязательном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Федерации».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Тарифы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оплату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ОМС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формируются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установленными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пункте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4.3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раздела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способами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оплаты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части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расходов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заработную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плату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включают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финансовое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денежных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выплат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стимулирующего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том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числе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денежные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выплаты: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врачам-терапевтам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участковым,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врачам-педиатрам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участковым,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практики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(семейным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сестрам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врачей-терапевтов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участковых,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врачей-педиатров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сестрам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практики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(семейных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фельдшерско-акушерских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(заведующим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фельдшерско-акушерскими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акушерам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(акушеркам),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сестрам,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сестрам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патронажным)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врачам,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сестрам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врачам-специалистам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исполнительной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сфере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охраны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обеспечивает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прохождения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вечерние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субботу,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предоставляет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возможность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дистанционной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записи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Профилактические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организуются,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болезней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кровообращения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формирующих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причины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смертности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Орган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исполнительной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сфере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охраны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размещает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своем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официальном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сайте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информационно-телекоммуникационной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«Интернет»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базе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могут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пройти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диспансеризацию.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прохождения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могут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привлекаться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Оплата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трудовым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пределами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продолжительности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рабочего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времени.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денежные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выплаты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стимулирующего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характера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4.3.</w:t>
      </w:r>
      <w:r w:rsidR="00322E78" w:rsidRPr="00E2623E">
        <w:rPr>
          <w:rFonts w:eastAsia="Calibri"/>
          <w:kern w:val="2"/>
          <w:sz w:val="28"/>
          <w:szCs w:val="28"/>
          <w:lang w:eastAsia="en-US"/>
        </w:rPr>
        <w:t> </w:t>
      </w:r>
      <w:r w:rsidRPr="00E2623E">
        <w:rPr>
          <w:rFonts w:eastAsia="Calibri"/>
          <w:kern w:val="2"/>
          <w:sz w:val="28"/>
          <w:szCs w:val="28"/>
          <w:lang w:eastAsia="en-US"/>
        </w:rPr>
        <w:t>При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ОМС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применяются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следующие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способы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оплаты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помощи,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оказываемой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застрахованным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лицам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ОМС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области: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подушевому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финансирования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прикрепившихся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Pr="00E2623E">
        <w:rPr>
          <w:bCs/>
          <w:kern w:val="2"/>
          <w:sz w:val="28"/>
          <w:szCs w:val="28"/>
        </w:rPr>
        <w:t>омпьютерной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томографии,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магнитно-резонансной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томографии,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у</w:t>
      </w:r>
      <w:r w:rsidRPr="00E2623E">
        <w:rPr>
          <w:kern w:val="2"/>
          <w:sz w:val="28"/>
          <w:szCs w:val="28"/>
        </w:rPr>
        <w:t>льтразвукового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сердечно-сосудистой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эндоскопических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молекулярно-биологических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патологоанатомических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биопсийного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(операционного)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материала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фельдшерских/фельдшерско-акушерских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пунктов)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сочетании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единицу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услугу,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(законченный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единицу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услугу,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посещение,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(законченный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(используется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пределами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имеющих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прикрепившихся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единицу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="00322E78"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(используется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(лабораторных)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="00322E78"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Pr="00E2623E">
        <w:rPr>
          <w:bCs/>
          <w:kern w:val="2"/>
          <w:sz w:val="28"/>
          <w:szCs w:val="28"/>
        </w:rPr>
        <w:t>омпьютерной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томографии,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магнитно-резонансной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томографии,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lastRenderedPageBreak/>
        <w:t>у</w:t>
      </w:r>
      <w:r w:rsidRPr="00E2623E">
        <w:rPr>
          <w:kern w:val="2"/>
          <w:sz w:val="28"/>
          <w:szCs w:val="28"/>
        </w:rPr>
        <w:t>льтразвукового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сердечно-сосудистой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эндоскопических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молекулярно-биологических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патологоанатомических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биопсийного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(операционного)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материала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подбора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противоопухолевой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терапии);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(структурных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подразделениях):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законченный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соответствующую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клинико-статистические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прерванный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переводе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другую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преждевременной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выписке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письменном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отказе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дальнейшего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летальном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исходе,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диализа;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законченный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соответствующую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клинико-статистические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прерванный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переводе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другую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преждевременной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выписке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письменном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отказе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дальнейшего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летальном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исходе,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диализа;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бригады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транспортном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эвакуации),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подушевому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финансирования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сочетании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(используется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оплате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скорой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лицам,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застрахованным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других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субъектов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пределами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оплате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вызова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скорой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тромболитической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терапии).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Оплата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подушевого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финансирования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прикрепившихся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показателей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результативности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деятельности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показатели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устанавливаемым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целевых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показателей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охвата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проекта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«Развитие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национального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проекта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«Здравоохранение»).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Распределение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(лабораторных)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(к</w:t>
      </w:r>
      <w:r w:rsidRPr="00E2623E">
        <w:rPr>
          <w:bCs/>
          <w:kern w:val="2"/>
          <w:sz w:val="28"/>
          <w:szCs w:val="28"/>
        </w:rPr>
        <w:t>омпьютерной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томографии,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магнитно-резонансной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томографии,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у</w:t>
      </w:r>
      <w:r w:rsidRPr="00E2623E">
        <w:rPr>
          <w:kern w:val="2"/>
          <w:sz w:val="28"/>
          <w:szCs w:val="28"/>
        </w:rPr>
        <w:t>льтразвукового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сердечно-сосудистой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эндоскопических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молекулярно-биологических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патологоанатомических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биопсийного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(операционного)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материала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подбора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противоопухолевой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терапии)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между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наличии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лицензии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деятельность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соответствующие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(услуги).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Назначение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(лабораторных)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(к</w:t>
      </w:r>
      <w:r w:rsidRPr="00E2623E">
        <w:rPr>
          <w:bCs/>
          <w:kern w:val="2"/>
          <w:sz w:val="28"/>
          <w:szCs w:val="28"/>
        </w:rPr>
        <w:t>омпьютерной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томографии,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магнитно-резонансной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томографии,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у</w:t>
      </w:r>
      <w:r w:rsidRPr="00E2623E">
        <w:rPr>
          <w:kern w:val="2"/>
          <w:sz w:val="28"/>
          <w:szCs w:val="28"/>
        </w:rPr>
        <w:t>льтразвукового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сердечно-сосудистой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эндоскопических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молекулярно-биологических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патологоанатомических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биопсийного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(операционного)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материала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подбора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противоопухолевой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терапии)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лечащим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врачом,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наличии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сроки,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4.4.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Тарифы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устанавливаются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тарифным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соглашением,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заключаемым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статьи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F117D5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29.11.2010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326-ФЗ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Федерации».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Тарифы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F117D5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частью</w:t>
      </w:r>
      <w:r w:rsidR="00F117D5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статьи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29.11.2010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326-ФЗ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F117D5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обязательном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включают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себя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заработную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плату,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начисления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прочие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выплаты,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приобретение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материалов,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мягкого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инвентаря,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инструментария,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реактивов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химикатов,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прочих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материальных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запасов,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стоимости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лабораторных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инструментальных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проводимых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других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отсутствии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лаборатории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оборудования),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отсутствии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организованного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связи,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транспортных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коммунальных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содержанию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имущества,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арендную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пользование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имуществом,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прочих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прочие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приобретение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(оборудование,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производственный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хозяйственный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инвентарь)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стоимостью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тысяч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единицу.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5.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Источниками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являются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5.1.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ассигнований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высокотехнологичной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базовую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набора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детей-инвалидов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статьи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</w:t>
      </w:r>
      <w:r w:rsidRPr="00E2623E">
        <w:rPr>
          <w:kern w:val="2"/>
          <w:sz w:val="28"/>
          <w:szCs w:val="28"/>
          <w:vertAlign w:val="superscript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17.07.1999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178-ФЗ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помощи»;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логистических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«Развитие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здравоохранения»,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числе:</w:t>
      </w:r>
    </w:p>
    <w:p w:rsidR="00B26A5B" w:rsidRPr="00E2623E" w:rsidRDefault="00B26A5B" w:rsidP="008E7A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организационных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предназначенными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злокачественными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новообразованиями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лимфоидной,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кроветворной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тканей,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гемофилией,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муковисцидозом,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гипофизарным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нанизмом,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болезнью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Гоше,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рассеянным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склерозом,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гемолитико-уремическим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синдромом,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юношеским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артритом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началом,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мукополисахаридозом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I,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II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VI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типов,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трансплантации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(или)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тканей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сформированному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утвержденному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деятельности,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связанной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трансплантации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(пересадки),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обследованию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сохранности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изъятия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изъятию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хранению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транспортировке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этой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деятельности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подведомственных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предупреждению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борьбе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значимыми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инфекционными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закупки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чувствительности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микобактерии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туберкулеза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мониторинга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туберкулезом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множественной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устойчивостью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возбудителя;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закупки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мониторинга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инфицированных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вирусами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иммунодефицита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сочетании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вирусами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гепатитов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(или)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ВИЧ-инфекции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гепатитов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дополнительных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5.2.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ассигнований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(заболевания,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передаваемые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половым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путем,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вызванные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вирусом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иммунодефицита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синдром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приобретенного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иммунодефицита,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туберкулез,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поведения,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связанные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употреблением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психоактивных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веществ,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обучающихся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общеобразовательных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профессиональных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образовательных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образовательных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высшего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раннего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(своевременного)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незаконного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потребления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наркотических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психотропных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веществ),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отношении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включенных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структуру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тарифов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предусмотренных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выездными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патронажными</w:t>
      </w:r>
      <w:r w:rsidR="00724B73" w:rsidRPr="00E2623E">
        <w:rPr>
          <w:kern w:val="2"/>
          <w:sz w:val="28"/>
          <w:szCs w:val="28"/>
        </w:rPr>
        <w:t xml:space="preserve"> </w:t>
      </w:r>
      <w:r w:rsidR="00F117D5">
        <w:rPr>
          <w:kern w:val="2"/>
          <w:sz w:val="28"/>
          <w:szCs w:val="28"/>
        </w:rPr>
        <w:t>бригадами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койки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койки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сестринского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ухода;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предоставления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муниципальных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субвенции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полномочий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экспертиз,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освидетельствований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подведомственных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высокотехнологичной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базовую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деятельности,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связанной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трансплантации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(пересадки),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обследованию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сохранности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изъятия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изъятию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хранению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транспортировке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этой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деятельности),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подведомственных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реабилитационной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пребывания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санатории;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зарегистрированных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жизнеугрожающих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хронических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прогрессирующих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редких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(орфанных)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приводящих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сокращению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продолжительности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гражданина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инвалидности;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50-процентной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скидкой;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пренатальная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(дородовая)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нарушений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развития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ребенка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беременных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женщин,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неонатальный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скрининг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наследственных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врожденных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консультаций,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медико-генетическими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центрами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(консультациями),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медико-генетических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структурных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</w:rPr>
        <w:t>предоставления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предназначенных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поддержания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функций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утверждаемому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обезболивания,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наркотические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психотропные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дополнительных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действующим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Кроме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того,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ассигнований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(работы)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входящих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номенклатуру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утверждаемую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(дома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ребенка,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санатории,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станция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переливания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крови,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бюро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судебно-медицинской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экспертизы,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патолого-анатомическое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бюро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(отделение),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информационно-аналитический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центр,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центр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мобилизационных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резервов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«Резерв»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области,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дезинфекционная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станция,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участвуют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5.3.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ассигнований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муниципальной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полномочий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сфере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охраны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переданных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самоуправления,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предоставляемой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патолого-анатомическими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бюро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(отделениями);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койки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койки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сестринского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ухода;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санаториями;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ВИЧ-инфицированным.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самоуправления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полномочий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сфере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охраны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финансируются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заработную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плату,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начисления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приобретение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материалов,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инструментария,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реактивов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химикатов,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стоимости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лабораторных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инструментальных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проводимых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других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отсутствии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лаборатории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оборудования),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отсутствии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организованного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мягкого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инвентаря.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пределах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полномочий,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самоуправления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муниципальных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финансируются: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создание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транспортировке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страдающих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хронической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почечной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недостаточностью,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фактического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проживания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получения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методом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заместительной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почечной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терапии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обратно,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содержанию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имущества,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капитального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ремонта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имущества,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находящегося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собственности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муниципальных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приобретение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оборудования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автотранспорта,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профилактику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терроризма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экстремизма,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минимизацию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(или)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ликвидацию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последствий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проявлений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терроризма;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расходы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участие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санитарно-гигиеническом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просвещении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населения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пропаганде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донорства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крови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(или)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ее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компонентов;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расходы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реализацию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территории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образования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профилактике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заболеваний,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включая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приобретение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вакцин,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322E78" w:rsidRPr="00E2623E">
        <w:rPr>
          <w:rFonts w:eastAsia="Calibri"/>
          <w:kern w:val="2"/>
          <w:sz w:val="28"/>
          <w:szCs w:val="28"/>
          <w:lang w:eastAsia="en-US"/>
        </w:rPr>
        <w:t> </w:t>
      </w:r>
      <w:r w:rsidRPr="00E2623E">
        <w:rPr>
          <w:rFonts w:eastAsia="Calibri"/>
          <w:kern w:val="2"/>
          <w:sz w:val="28"/>
          <w:szCs w:val="28"/>
          <w:lang w:eastAsia="en-US"/>
        </w:rPr>
        <w:t>формированию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здорового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образа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жизни;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lastRenderedPageBreak/>
        <w:t>расходы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создание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благоприятных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условий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целях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привлечения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работников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фармацевтических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работников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для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работы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организациях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(включая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расходы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найму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предоставлению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жилья,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оплате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стипендий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студентам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117D5">
        <w:rPr>
          <w:rFonts w:eastAsia="Calibri"/>
          <w:kern w:val="2"/>
          <w:sz w:val="28"/>
          <w:szCs w:val="28"/>
          <w:lang w:eastAsia="en-US"/>
        </w:rPr>
        <w:t>ФГБОУ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«Ростовский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государственный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медицинский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университет»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Министерства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Федерации,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расходы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приобретение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жилья,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доплаты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молодым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специалистам,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расходы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оплате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обучения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врачей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ординатуре,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также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иные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выплаты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компенсационного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характера);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муниципальных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раннему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снижению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материнской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младенческой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смертности,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формированию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родителей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мотивации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предупреждению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значимых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изделиями;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дополнительных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действующим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Pr="00E2623E">
        <w:rPr>
          <w:rFonts w:eastAsia="Calibri"/>
          <w:kern w:val="2"/>
          <w:sz w:val="28"/>
          <w:szCs w:val="28"/>
        </w:rPr>
        <w:t>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5.4.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ОМС: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застрахованным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находящимся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обслуживания,</w:t>
      </w:r>
      <w:r w:rsidR="00724B73" w:rsidRPr="00E2623E">
        <w:rPr>
          <w:kern w:val="2"/>
          <w:sz w:val="28"/>
          <w:szCs w:val="28"/>
        </w:rPr>
        <w:t xml:space="preserve"> </w:t>
      </w:r>
      <w:r w:rsidR="00F117D5">
        <w:rPr>
          <w:kern w:val="2"/>
          <w:sz w:val="28"/>
          <w:szCs w:val="28"/>
        </w:rPr>
        <w:t>оказывае</w:t>
      </w:r>
      <w:r w:rsidRPr="00E2623E">
        <w:rPr>
          <w:kern w:val="2"/>
          <w:sz w:val="28"/>
          <w:szCs w:val="28"/>
        </w:rPr>
        <w:t>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санитарно-авиационной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эвакуации),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раздел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передаваемых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половым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путем,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вирусом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иммунодефицита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синдрома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приобретенного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иммунодефицита,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туберкулеза,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поведения;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указанных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разделе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наблюдение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указанных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разделе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передаваемых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половым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путем,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вирусом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иммунодефицита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синдрома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приобретенного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иммунодефицита,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туберкулеза,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расстройств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поведения),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аудиологическому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скринингу,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вспомогательных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репродуктивных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технологий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(экстракорпорального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оплодотворения),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больным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клиническими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рекомендациями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(протоколами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лечения).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5.5.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ассигнований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освидетельствования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желающих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усыновить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(удочерить),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взять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опеку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(попечительство),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приемную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патронатную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семью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оставшихся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родителей;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обследование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детей-сирот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оставшихся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родителей,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помещаемых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надзор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детей-сирот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оставшихся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родителей,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постановке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воинский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призыве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поступлении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военную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службу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контракту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приравненную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службу,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поступлении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профессиональные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образовательные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образовательные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высшего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заключении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обороны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договора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обучении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учебном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центре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образовательной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высшего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подготовки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образовательной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высшего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подготовки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сержантов,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старшин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запаса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либо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подготовки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солдат,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матросов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запаса,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призыве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сборы,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альтернативную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службу,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освидетельствования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приравненной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службе.</w:t>
      </w:r>
    </w:p>
    <w:p w:rsidR="00B26A5B" w:rsidRPr="00E2623E" w:rsidRDefault="00B26A5B" w:rsidP="008E7A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Источниками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являются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6.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="00F117D5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единицах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расчете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одного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расчете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одно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используются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планирования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финансово-экономического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обоснования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подушевых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предусмотренных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составляют: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эвакуацию,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0,29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F117D5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1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связанные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центров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персонала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разовые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связи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слюнных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желез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челюстей,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зубного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протезирования,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центров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помощи):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0,20932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посещения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0,00840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жителя;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2,93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посещения,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0,26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комплексного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0,274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комплексного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0,190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комплексного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0,261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комплексного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лицо,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2,48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2,395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0,54</w:t>
      </w:r>
      <w:r w:rsidR="00F117D5">
        <w:rPr>
          <w:kern w:val="2"/>
          <w:sz w:val="28"/>
          <w:szCs w:val="28"/>
        </w:rPr>
        <w:t>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связи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обращений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(обращение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законченный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кратностью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поводу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одного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менее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двух):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0,07132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обращения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жителя;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одно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реабилитацию: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1,7877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обращения,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следующих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(лабораторных)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к</w:t>
      </w:r>
      <w:r w:rsidRPr="00E2623E">
        <w:rPr>
          <w:bCs/>
          <w:kern w:val="2"/>
          <w:sz w:val="28"/>
          <w:szCs w:val="28"/>
        </w:rPr>
        <w:t>омпьютерная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томография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0,02833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магнитно-резонансная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томография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0,01226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bCs/>
          <w:kern w:val="2"/>
          <w:sz w:val="28"/>
          <w:szCs w:val="28"/>
        </w:rPr>
        <w:t>у</w:t>
      </w:r>
      <w:r w:rsidRPr="00E2623E">
        <w:rPr>
          <w:kern w:val="2"/>
          <w:sz w:val="28"/>
          <w:szCs w:val="28"/>
        </w:rPr>
        <w:t>льтразвуковое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сердечно-сосудистой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0,11588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эндоскопические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0,04913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молекулярно-биологические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0,01184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патологоанатомические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биопсийного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(операционного)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материала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подбора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противоопухолевой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терапии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0,01431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тестирование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коронавирусной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инфекции</w:t>
      </w:r>
      <w:r w:rsidR="00724B73" w:rsidRPr="00E2623E">
        <w:rPr>
          <w:kern w:val="2"/>
          <w:sz w:val="28"/>
          <w:szCs w:val="28"/>
        </w:rPr>
        <w:t xml:space="preserve"> </w:t>
      </w:r>
      <w:r w:rsidR="00F117D5">
        <w:rPr>
          <w:kern w:val="2"/>
          <w:sz w:val="28"/>
          <w:szCs w:val="28"/>
        </w:rPr>
        <w:t>(COVID </w:t>
      </w:r>
      <w:r w:rsidRPr="00E2623E">
        <w:rPr>
          <w:kern w:val="2"/>
          <w:sz w:val="28"/>
          <w:szCs w:val="28"/>
        </w:rPr>
        <w:t>19)</w:t>
      </w:r>
      <w:r w:rsidR="00F117D5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0,12441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стационаров: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0,00131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F117D5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1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жителя;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0,061074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0,061087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0,061101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профилю</w:t>
      </w:r>
      <w:r w:rsidR="00724B73" w:rsidRPr="00E2623E">
        <w:rPr>
          <w:kern w:val="2"/>
          <w:sz w:val="28"/>
          <w:szCs w:val="28"/>
        </w:rPr>
        <w:t xml:space="preserve"> </w:t>
      </w:r>
      <w:r w:rsidR="00F117D5">
        <w:rPr>
          <w:kern w:val="2"/>
          <w:sz w:val="28"/>
          <w:szCs w:val="28"/>
        </w:rPr>
        <w:t>«О</w:t>
      </w:r>
      <w:r w:rsidRPr="00E2623E">
        <w:rPr>
          <w:kern w:val="2"/>
          <w:sz w:val="28"/>
          <w:szCs w:val="28"/>
        </w:rPr>
        <w:t>нкология»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0,006935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0,00790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жителя;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0,165913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0,166020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0,166152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профилю</w:t>
      </w:r>
      <w:r w:rsidR="00724B73" w:rsidRPr="00E2623E">
        <w:rPr>
          <w:kern w:val="2"/>
          <w:sz w:val="28"/>
          <w:szCs w:val="28"/>
        </w:rPr>
        <w:t xml:space="preserve"> </w:t>
      </w:r>
      <w:r w:rsidR="00E65569">
        <w:rPr>
          <w:kern w:val="2"/>
          <w:sz w:val="28"/>
          <w:szCs w:val="28"/>
        </w:rPr>
        <w:t>«О</w:t>
      </w:r>
      <w:r w:rsidRPr="00E2623E">
        <w:rPr>
          <w:kern w:val="2"/>
          <w:sz w:val="28"/>
          <w:szCs w:val="28"/>
        </w:rPr>
        <w:t>нкология»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0,00949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профилю</w:t>
      </w:r>
      <w:r w:rsidR="00724B73" w:rsidRPr="00E2623E">
        <w:rPr>
          <w:kern w:val="2"/>
          <w:sz w:val="28"/>
          <w:szCs w:val="28"/>
        </w:rPr>
        <w:t xml:space="preserve"> </w:t>
      </w:r>
      <w:r w:rsidR="00E65569">
        <w:rPr>
          <w:kern w:val="2"/>
          <w:sz w:val="28"/>
          <w:szCs w:val="28"/>
        </w:rPr>
        <w:t>«М</w:t>
      </w:r>
      <w:r w:rsidRPr="00E2623E">
        <w:rPr>
          <w:kern w:val="2"/>
          <w:sz w:val="28"/>
          <w:szCs w:val="28"/>
        </w:rPr>
        <w:t>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реабилитация»,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реабилитационных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отделениях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базовой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0,00444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менее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процентов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возрасте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потребности)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экстракорпоральном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оплодотворении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составляют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0,00045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репродуктивного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возраста,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0,000463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репродуктивного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возраста,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0,000477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E65569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1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репродуктивного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возраста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койки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койки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сестринского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ухода)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0,10613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койко-дня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жителя.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Дифференцированные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этапов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уровня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структуры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заболеваемости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Pr="00E2623E">
        <w:rPr>
          <w:kern w:val="2"/>
          <w:sz w:val="28"/>
          <w:szCs w:val="28"/>
        </w:rPr>
        <w:t>бъемы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амбулаторно-поликлинической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представлены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таблицах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Норматив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приведен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приложении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322E78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26A5B" w:rsidRPr="00E2623E" w:rsidSect="003E61B0">
          <w:headerReference w:type="default" r:id="rId10"/>
          <w:footerReference w:type="default" r:id="rId11"/>
          <w:footerReference w:type="first" r:id="rId12"/>
          <w:pgSz w:w="11907" w:h="16840" w:code="9"/>
          <w:pgMar w:top="1134" w:right="567" w:bottom="1134" w:left="1701" w:header="709" w:footer="624" w:gutter="0"/>
          <w:cols w:space="720"/>
          <w:titlePg/>
          <w:docGrid w:linePitch="272"/>
        </w:sectPr>
      </w:pP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right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lastRenderedPageBreak/>
        <w:t>Таблица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</w:t>
      </w:r>
    </w:p>
    <w:p w:rsidR="00B26A5B" w:rsidRPr="00E2623E" w:rsidRDefault="00B26A5B" w:rsidP="00724B73">
      <w:pPr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ОБЪЕМЫ</w:t>
      </w: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этапов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уровня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структуры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заболеваемости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годы</w:t>
      </w: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055"/>
        <w:gridCol w:w="1134"/>
        <w:gridCol w:w="851"/>
        <w:gridCol w:w="1559"/>
        <w:gridCol w:w="1250"/>
        <w:gridCol w:w="1117"/>
        <w:gridCol w:w="950"/>
        <w:gridCol w:w="1399"/>
        <w:gridCol w:w="1258"/>
        <w:gridCol w:w="1005"/>
      </w:tblGrid>
      <w:tr w:rsidR="007851C1" w:rsidRPr="00E2623E" w:rsidTr="004E482D">
        <w:trPr>
          <w:cantSplit/>
          <w:tblHeader/>
        </w:trPr>
        <w:tc>
          <w:tcPr>
            <w:tcW w:w="3118" w:type="dxa"/>
            <w:vMerge w:val="restart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Профиль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медицинской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3040" w:type="dxa"/>
            <w:gridSpan w:val="3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Число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случаев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госпитализации</w:t>
            </w:r>
          </w:p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(на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1000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жителей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год)</w:t>
            </w:r>
          </w:p>
        </w:tc>
        <w:tc>
          <w:tcPr>
            <w:tcW w:w="1559" w:type="dxa"/>
            <w:vMerge w:val="restart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Средняя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длительность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пребывания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одного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больного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стационаре</w:t>
            </w:r>
          </w:p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(дней)</w:t>
            </w:r>
          </w:p>
        </w:tc>
        <w:tc>
          <w:tcPr>
            <w:tcW w:w="3317" w:type="dxa"/>
            <w:gridSpan w:val="3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Число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койко-дней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(круглосуточного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пребывания)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1000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жителей</w:t>
            </w:r>
          </w:p>
        </w:tc>
        <w:tc>
          <w:tcPr>
            <w:tcW w:w="3662" w:type="dxa"/>
            <w:gridSpan w:val="3"/>
            <w:vMerge w:val="restart"/>
          </w:tcPr>
          <w:p w:rsidR="00322E78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Число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случаев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госпитализации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уровням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оказания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помощи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на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1000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жителей</w:t>
            </w:r>
          </w:p>
        </w:tc>
      </w:tr>
      <w:tr w:rsidR="007851C1" w:rsidRPr="00E2623E" w:rsidTr="004E482D">
        <w:trPr>
          <w:cantSplit/>
          <w:tblHeader/>
        </w:trPr>
        <w:tc>
          <w:tcPr>
            <w:tcW w:w="3118" w:type="dxa"/>
            <w:vMerge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vMerge w:val="restart"/>
          </w:tcPr>
          <w:p w:rsidR="007851C1" w:rsidRPr="00E2623E" w:rsidRDefault="000222E7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7851C1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985" w:type="dxa"/>
            <w:gridSpan w:val="2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том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числе</w:t>
            </w:r>
          </w:p>
        </w:tc>
        <w:tc>
          <w:tcPr>
            <w:tcW w:w="1559" w:type="dxa"/>
            <w:vMerge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67" w:type="dxa"/>
            <w:gridSpan w:val="2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том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числе</w:t>
            </w:r>
          </w:p>
        </w:tc>
        <w:tc>
          <w:tcPr>
            <w:tcW w:w="3662" w:type="dxa"/>
            <w:gridSpan w:val="3"/>
            <w:vMerge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851C1" w:rsidRPr="00E2623E" w:rsidTr="004E482D">
        <w:trPr>
          <w:cantSplit/>
          <w:tblHeader/>
        </w:trPr>
        <w:tc>
          <w:tcPr>
            <w:tcW w:w="3118" w:type="dxa"/>
            <w:vMerge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vMerge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взрос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лых</w:t>
            </w:r>
          </w:p>
        </w:tc>
        <w:tc>
          <w:tcPr>
            <w:tcW w:w="851" w:type="dxa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559" w:type="dxa"/>
            <w:vMerge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взрос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лых</w:t>
            </w:r>
          </w:p>
        </w:tc>
        <w:tc>
          <w:tcPr>
            <w:tcW w:w="950" w:type="dxa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399" w:type="dxa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третий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258" w:type="dxa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второй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005" w:type="dxa"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пер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вый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уро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вень</w:t>
            </w:r>
          </w:p>
        </w:tc>
      </w:tr>
    </w:tbl>
    <w:p w:rsidR="004E482D" w:rsidRPr="00E2623E" w:rsidRDefault="004E482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055"/>
        <w:gridCol w:w="1134"/>
        <w:gridCol w:w="851"/>
        <w:gridCol w:w="1559"/>
        <w:gridCol w:w="1250"/>
        <w:gridCol w:w="1117"/>
        <w:gridCol w:w="950"/>
        <w:gridCol w:w="1399"/>
        <w:gridCol w:w="1258"/>
        <w:gridCol w:w="1005"/>
      </w:tblGrid>
      <w:tr w:rsidR="007851C1" w:rsidRPr="00E2623E" w:rsidTr="004E482D">
        <w:trPr>
          <w:cantSplit/>
          <w:tblHeader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11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Акушерское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дело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6,30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6,30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5,6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35,28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35,28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0,83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3,29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2,18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Акушерство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гинекология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25,03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24,91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0,12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6,6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165,20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164,39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0,81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1,68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11,37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11,98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Аллергология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иммунология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0,40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0,05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10,1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4,04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3,49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0,55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0,40</w:t>
            </w:r>
          </w:p>
        </w:tc>
        <w:tc>
          <w:tcPr>
            <w:tcW w:w="1258" w:type="dxa"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Гастроэнтерология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1,80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1,35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0,45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10,8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19,44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14,59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4,85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0,75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1,05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Гематология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0,80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0,61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0,19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10,40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7,99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2,41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0,80</w:t>
            </w:r>
          </w:p>
        </w:tc>
        <w:tc>
          <w:tcPr>
            <w:tcW w:w="1258" w:type="dxa"/>
            <w:hideMark/>
          </w:tcPr>
          <w:p w:rsidR="007851C1" w:rsidRPr="00E2623E" w:rsidRDefault="00AE657E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Гериатрия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0,20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18,0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3,60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3,60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0,05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0,10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0,05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Дерматовенерология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(дерматологические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койки)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1,00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0,81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0,19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12,3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12,3</w:t>
            </w:r>
            <w:r w:rsidR="00E6556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9,98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2,32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0,30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0,70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Инфекционные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болезни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12,0</w:t>
            </w:r>
            <w:r w:rsidR="00E6556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6,06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5,94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85,2</w:t>
            </w:r>
            <w:r w:rsidR="00E6556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43,00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42,20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1,40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5,60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5,00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Кардиология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10,0</w:t>
            </w:r>
            <w:r w:rsidR="00E6556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9,63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0,37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10,8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108,00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104,00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4,00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4,50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5,50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Колопроктология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0,80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0,75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0,05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9,9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7,92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7,41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0,51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0,56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0,24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Медицинская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реабилитация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4,44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3,35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1,09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16,5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73,26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55,26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18,00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1,64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1,48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1,32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Неврология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11,70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10,38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1,32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12,1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141,57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125,57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16,00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3,28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7,13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1,29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Нейрохирургия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2,42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2,13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10,7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25,89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22,78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3,11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1,94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0,48</w:t>
            </w:r>
          </w:p>
        </w:tc>
        <w:tc>
          <w:tcPr>
            <w:tcW w:w="1005" w:type="dxa"/>
            <w:hideMark/>
          </w:tcPr>
          <w:p w:rsidR="007851C1" w:rsidRPr="00E2623E" w:rsidRDefault="00AE657E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Неонатология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2,10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2,10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12,1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25,41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25,41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0,53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0,95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0,62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Нефрология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1,18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0,75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0,43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13,57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8,60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4,97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1,18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Онкология,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радиология,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радиотерапия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9,49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9,07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0,42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10,8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102,49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97,96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4,53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5,33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4,16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Оториноларингология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4,10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2,73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1,37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7,6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31,16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20,78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10,38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1,64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2,46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Офтальмология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5,35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4,54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0,81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6,8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36,38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30,90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5,48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3,21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1,74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0,40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Педиатрия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8,20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8,20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8,6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70,52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70,52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1,33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3,96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2,91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Пульмонология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3,00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2,47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0,53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33,90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27,93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5,97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1,80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1,20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Ревматология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0,70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0,55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0,15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13,1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9,17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7,27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1,90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0,20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0,50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Сердечно-сосудистая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хирургия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(кардиохирургические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койки)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1,04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0,94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0,10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10,09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9,08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1,01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1,04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Сердечно-сосудистая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хирургия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(койки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сосудистой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хирургии)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0,96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0,92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0,04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10,3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9,89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9,49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0,40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0,96</w:t>
            </w:r>
          </w:p>
        </w:tc>
        <w:tc>
          <w:tcPr>
            <w:tcW w:w="1258" w:type="dxa"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Терапия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18,65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18,65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10,1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188,37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188,37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0,38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7,50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10,77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Травматология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ортопедия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7,60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6,49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1,11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11,1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84,36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72,08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12,28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2,74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3,65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1,21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Урология</w:t>
            </w:r>
          </w:p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(в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том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числе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детская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урология-андрология)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4,08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3,69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0,39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8,9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36,31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32,86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3,45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0,33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3,55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0,20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Хирургия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(комбустиология)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0,26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4,73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3,47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1,26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Торакальная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хирургия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0,30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0,27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0,03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3,99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3,62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0,37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0,30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Хирургия</w:t>
            </w:r>
          </w:p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(в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том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числе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абдоминальная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хирургия,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трансплантация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органов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(или)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тканей,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трансплантация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костного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мозга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гемопоэтических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стволовых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клеток,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пластическая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хирургия)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19,27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17,15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2,12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8,9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171,53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152,62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18,91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4,05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9,38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5,84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Челюстно-лицевая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хирургия,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стоматология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1,25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1,04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0,21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7,7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9,63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8,03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1,60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1,25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Эндокринология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1,4</w:t>
            </w:r>
            <w:r w:rsidR="00E65569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1,02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0,38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11,6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16,24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11,83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4,41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0,64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0,76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Всего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базовой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программе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ОМС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165,91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137,37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28,54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9,3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1549,84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1282,23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267,61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45,39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76,75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43,77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Психиатрия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4,45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4,23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305,75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290,46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15,29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4,45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Наркология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1,68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1,68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30,21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30,21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1,68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Фтизиатрия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1,31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93,8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153,41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122,73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30,68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Дерматовенерология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3,31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Всего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за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счет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средств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7,91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7,35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62,3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492,68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446,48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46,20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7,91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Всего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медицинской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помощи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стационарных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условиях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173,82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144,72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29,10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2042,52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1728,71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313,81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53,30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76,75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43,77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Паллиативная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медицинская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4,98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106,13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104,60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4,98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Итого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за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счет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средств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бюджета,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включая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паллиативную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медицинскую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12,96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12,33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598,81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551,08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47,73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7,98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4,98</w:t>
            </w:r>
          </w:p>
        </w:tc>
      </w:tr>
      <w:tr w:rsidR="007851C1" w:rsidRPr="00E2623E" w:rsidTr="004E482D">
        <w:trPr>
          <w:cantSplit/>
        </w:trPr>
        <w:tc>
          <w:tcPr>
            <w:tcW w:w="3118" w:type="dxa"/>
            <w:hideMark/>
          </w:tcPr>
          <w:p w:rsidR="007851C1" w:rsidRPr="00E2623E" w:rsidRDefault="007851C1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Итого,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включая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паллиативную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медицинскую</w:t>
            </w:r>
            <w:r w:rsidR="00724B73"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1055" w:type="dxa"/>
            <w:hideMark/>
          </w:tcPr>
          <w:p w:rsidR="007851C1" w:rsidRPr="00E2623E" w:rsidRDefault="007851C1" w:rsidP="00724B7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178,87</w:t>
            </w:r>
          </w:p>
        </w:tc>
        <w:tc>
          <w:tcPr>
            <w:tcW w:w="1134" w:type="dxa"/>
            <w:hideMark/>
          </w:tcPr>
          <w:p w:rsidR="007851C1" w:rsidRPr="00E2623E" w:rsidRDefault="007851C1" w:rsidP="00724B7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149,70</w:t>
            </w:r>
          </w:p>
        </w:tc>
        <w:tc>
          <w:tcPr>
            <w:tcW w:w="851" w:type="dxa"/>
            <w:hideMark/>
          </w:tcPr>
          <w:p w:rsidR="007851C1" w:rsidRPr="00E2623E" w:rsidRDefault="007851C1" w:rsidP="00724B7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29,17</w:t>
            </w:r>
          </w:p>
        </w:tc>
        <w:tc>
          <w:tcPr>
            <w:tcW w:w="1559" w:type="dxa"/>
            <w:hideMark/>
          </w:tcPr>
          <w:p w:rsidR="007851C1" w:rsidRPr="00E2623E" w:rsidRDefault="007851C1" w:rsidP="00724B7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250" w:type="dxa"/>
            <w:hideMark/>
          </w:tcPr>
          <w:p w:rsidR="007851C1" w:rsidRPr="00E2623E" w:rsidRDefault="007851C1" w:rsidP="00724B7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2148,65</w:t>
            </w:r>
          </w:p>
        </w:tc>
        <w:tc>
          <w:tcPr>
            <w:tcW w:w="1117" w:type="dxa"/>
            <w:hideMark/>
          </w:tcPr>
          <w:p w:rsidR="007851C1" w:rsidRPr="00E2623E" w:rsidRDefault="007851C1" w:rsidP="00724B7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1833,31</w:t>
            </w:r>
          </w:p>
        </w:tc>
        <w:tc>
          <w:tcPr>
            <w:tcW w:w="950" w:type="dxa"/>
            <w:hideMark/>
          </w:tcPr>
          <w:p w:rsidR="007851C1" w:rsidRPr="00E2623E" w:rsidRDefault="007851C1" w:rsidP="00724B7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315,34</w:t>
            </w:r>
          </w:p>
        </w:tc>
        <w:tc>
          <w:tcPr>
            <w:tcW w:w="1399" w:type="dxa"/>
            <w:hideMark/>
          </w:tcPr>
          <w:p w:rsidR="007851C1" w:rsidRPr="00E2623E" w:rsidRDefault="007851C1" w:rsidP="00724B7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53,37</w:t>
            </w:r>
          </w:p>
        </w:tc>
        <w:tc>
          <w:tcPr>
            <w:tcW w:w="1258" w:type="dxa"/>
            <w:hideMark/>
          </w:tcPr>
          <w:p w:rsidR="007851C1" w:rsidRPr="00E2623E" w:rsidRDefault="007851C1" w:rsidP="00724B7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76,75</w:t>
            </w:r>
          </w:p>
        </w:tc>
        <w:tc>
          <w:tcPr>
            <w:tcW w:w="1005" w:type="dxa"/>
            <w:hideMark/>
          </w:tcPr>
          <w:p w:rsidR="007851C1" w:rsidRPr="00E2623E" w:rsidRDefault="007851C1" w:rsidP="00724B73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2623E">
              <w:rPr>
                <w:rFonts w:eastAsia="Calibri"/>
                <w:kern w:val="2"/>
                <w:sz w:val="24"/>
                <w:szCs w:val="24"/>
                <w:lang w:eastAsia="en-US"/>
              </w:rPr>
              <w:t>48,75</w:t>
            </w:r>
          </w:p>
        </w:tc>
      </w:tr>
    </w:tbl>
    <w:p w:rsidR="00B26A5B" w:rsidRPr="00E2623E" w:rsidRDefault="00B26A5B" w:rsidP="00615BCE">
      <w:pPr>
        <w:autoSpaceDE w:val="0"/>
        <w:autoSpaceDN w:val="0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615BCE">
      <w:pPr>
        <w:autoSpaceDE w:val="0"/>
        <w:autoSpaceDN w:val="0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724B73">
      <w:pPr>
        <w:rPr>
          <w:kern w:val="2"/>
          <w:sz w:val="28"/>
          <w:szCs w:val="28"/>
        </w:rPr>
        <w:sectPr w:rsidR="00B26A5B" w:rsidRPr="00E2623E" w:rsidSect="003E61B0">
          <w:pgSz w:w="16840" w:h="11907" w:orient="landscape" w:code="9"/>
          <w:pgMar w:top="1701" w:right="1134" w:bottom="567" w:left="1134" w:header="709" w:footer="624" w:gutter="0"/>
          <w:cols w:space="720"/>
        </w:sectPr>
      </w:pPr>
    </w:p>
    <w:p w:rsidR="00B26A5B" w:rsidRPr="00E2623E" w:rsidRDefault="00B26A5B" w:rsidP="00724B73">
      <w:pPr>
        <w:jc w:val="right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Таблица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</w:p>
    <w:p w:rsidR="00B26A5B" w:rsidRPr="00E2623E" w:rsidRDefault="00B26A5B" w:rsidP="00724B73">
      <w:pPr>
        <w:jc w:val="center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ОБЪЕМЫ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амбулаторно-поликлинической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559"/>
        <w:gridCol w:w="1276"/>
        <w:gridCol w:w="1200"/>
        <w:gridCol w:w="1273"/>
        <w:gridCol w:w="1274"/>
      </w:tblGrid>
      <w:tr w:rsidR="00B26A5B" w:rsidRPr="00E2623E" w:rsidTr="004E482D">
        <w:trPr>
          <w:cantSplit/>
        </w:trPr>
        <w:tc>
          <w:tcPr>
            <w:tcW w:w="3181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Вид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1559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Единица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276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Норма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тив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одного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жителя/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од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застра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хован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3747" w:type="dxa"/>
            <w:gridSpan w:val="3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Норматив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одного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жителя/на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одного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застрахованного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ОМС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уровням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оказания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помощи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vMerge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третий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второй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первый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уровень</w:t>
            </w:r>
          </w:p>
        </w:tc>
      </w:tr>
    </w:tbl>
    <w:p w:rsidR="004E482D" w:rsidRPr="00E2623E" w:rsidRDefault="004E482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559"/>
        <w:gridCol w:w="1276"/>
        <w:gridCol w:w="1200"/>
        <w:gridCol w:w="1273"/>
        <w:gridCol w:w="1274"/>
      </w:tblGrid>
      <w:tr w:rsidR="00B26A5B" w:rsidRPr="00E2623E" w:rsidTr="004E482D">
        <w:trPr>
          <w:cantSplit/>
          <w:tblHeader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поводу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заболевания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0,07132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0,07132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148F4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Амбулаторно-поликлиническая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профилактическая,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0,20932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0,20932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Паллиативная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помощь,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дому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0,00840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0,00840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Стационарозамещающая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0,00131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0,00131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9763" w:type="dxa"/>
            <w:gridSpan w:val="6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ОМС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Скорая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помощь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вызовов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0,29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0,29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помощь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амбулаторных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условиях,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числе:</w:t>
            </w:r>
          </w:p>
        </w:tc>
        <w:tc>
          <w:tcPr>
            <w:tcW w:w="1559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rPr>
                <w:iCs/>
                <w:kern w:val="2"/>
                <w:sz w:val="28"/>
                <w:szCs w:val="28"/>
              </w:rPr>
            </w:pPr>
            <w:r w:rsidRPr="00E2623E">
              <w:rPr>
                <w:iCs/>
                <w:kern w:val="2"/>
                <w:sz w:val="28"/>
                <w:szCs w:val="28"/>
              </w:rPr>
              <w:t>Профилактические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медицинские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осмотры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комплекс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посе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щений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0,26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0,0013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0,2587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rPr>
                <w:iCs/>
                <w:kern w:val="2"/>
                <w:sz w:val="28"/>
                <w:szCs w:val="28"/>
              </w:rPr>
            </w:pPr>
            <w:r w:rsidRPr="00E2623E">
              <w:rPr>
                <w:iCs/>
                <w:kern w:val="2"/>
                <w:sz w:val="28"/>
                <w:szCs w:val="28"/>
              </w:rPr>
              <w:lastRenderedPageBreak/>
              <w:t>Диспансеризация,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включающая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профилактический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медицинский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осмотр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и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дополнительные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методы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обследований,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целях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выявления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онкологических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заболеваний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комплекс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посе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щений</w:t>
            </w:r>
          </w:p>
        </w:tc>
        <w:tc>
          <w:tcPr>
            <w:tcW w:w="1276" w:type="dxa"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0,19</w:t>
            </w:r>
          </w:p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0,0015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0,1885</w:t>
            </w:r>
          </w:p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иными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целями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2,48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0,2672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1,6928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неотложной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помощи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0,54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0,54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поводу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заболевания,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том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числе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проведения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отдельных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диагностических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исследований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поводу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заболева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ния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1,7877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0,22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1,5377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iCs/>
                <w:kern w:val="2"/>
                <w:sz w:val="28"/>
                <w:szCs w:val="28"/>
              </w:rPr>
              <w:t>Компьютерная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томографии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0,02833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iCs/>
                <w:kern w:val="2"/>
                <w:sz w:val="28"/>
                <w:szCs w:val="28"/>
              </w:rPr>
              <w:t>Магнитно-резонансная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томографи</w:t>
            </w:r>
            <w:r w:rsidR="00E65569">
              <w:rPr>
                <w:iCs/>
                <w:kern w:val="2"/>
                <w:sz w:val="28"/>
                <w:szCs w:val="28"/>
              </w:rPr>
              <w:t>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0,01226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iCs/>
                <w:kern w:val="2"/>
                <w:sz w:val="28"/>
                <w:szCs w:val="28"/>
              </w:rPr>
              <w:t>Ультразвуковое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исследование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сердечно-сосудистой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1559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0,11588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iCs/>
                <w:kern w:val="2"/>
                <w:sz w:val="28"/>
                <w:szCs w:val="28"/>
              </w:rPr>
              <w:t>Эндоскопические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диагностические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исследования</w:t>
            </w:r>
          </w:p>
        </w:tc>
        <w:tc>
          <w:tcPr>
            <w:tcW w:w="1559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0,04913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iCs/>
                <w:kern w:val="2"/>
                <w:sz w:val="28"/>
                <w:szCs w:val="28"/>
              </w:rPr>
              <w:t>Молекулярно-биологические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исследования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с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целью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диагностики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онкологических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0,001184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E2623E">
              <w:rPr>
                <w:iCs/>
                <w:kern w:val="2"/>
                <w:sz w:val="28"/>
                <w:szCs w:val="28"/>
              </w:rPr>
              <w:lastRenderedPageBreak/>
              <w:t>Патологоанатомические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исследования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биопсийного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(операционного)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материала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с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целью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диагностики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онкологических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заболеваний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0,01431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E2623E">
              <w:rPr>
                <w:iCs/>
                <w:kern w:val="2"/>
                <w:sz w:val="28"/>
                <w:szCs w:val="28"/>
              </w:rPr>
              <w:t>Тестирование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выявление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новой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коронавирусной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инфекции</w:t>
            </w:r>
            <w:r w:rsidR="00724B73" w:rsidRPr="00E2623E">
              <w:rPr>
                <w:iCs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iCs/>
                <w:kern w:val="2"/>
                <w:sz w:val="28"/>
                <w:szCs w:val="28"/>
              </w:rPr>
              <w:t>(COVID-19)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0,12441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26A5B" w:rsidRPr="00E2623E" w:rsidRDefault="00B26A5B" w:rsidP="00A729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Стационарозамещающая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(за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исключением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федеральных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медицинских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организаций)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0,061074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0,009452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0,02002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0,031602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148F4" w:rsidRPr="00E2623E" w:rsidRDefault="00B26A5B" w:rsidP="00EE794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Онкология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EE7942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(за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исключением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федеральных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медицинских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организаций)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0,006935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0,006935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3181" w:type="dxa"/>
            <w:hideMark/>
          </w:tcPr>
          <w:p w:rsidR="00B148F4" w:rsidRPr="00E2623E" w:rsidRDefault="00B26A5B" w:rsidP="00A729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Экстракорпоральное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оплодотворение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A729A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(за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исключением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федеральных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медицинских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организаций)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0,00045</w:t>
            </w:r>
          </w:p>
        </w:tc>
        <w:tc>
          <w:tcPr>
            <w:tcW w:w="12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0,00045</w:t>
            </w:r>
          </w:p>
        </w:tc>
        <w:tc>
          <w:tcPr>
            <w:tcW w:w="1273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74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</w:tbl>
    <w:p w:rsidR="00B26A5B" w:rsidRPr="00E2623E" w:rsidRDefault="00B26A5B" w:rsidP="008E7A03">
      <w:pPr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Государственное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задание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услуг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финансовое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обеспечение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которых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счет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средств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бюджета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формируется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Правительством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(за</w:t>
      </w:r>
      <w:r w:rsidR="00B148F4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исключением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казенного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учреждения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«Центр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мобилизационных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резервов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«Резерв»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бюджетного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учреждения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санатория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«Голубая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дача»).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рамках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местного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самоуправления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полномочий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решению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вопросов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формируется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муниципальное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задание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муниципальных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услуг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муниципальными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организациями,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имеющими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деятельности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администрацией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муниципального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образования.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lastRenderedPageBreak/>
        <w:t>Объемы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ОМС,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средними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нормативами,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распределяются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между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страховыми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решением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Комиссии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разработке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обязательного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страхования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действующим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законодательством.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Решение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изменении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распределенных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объемов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рамках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ОМС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принимает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Комиссия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разработке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обязательного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страхования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учетом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предложений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руководителей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согласованных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руководителями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муниципальных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управления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случае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отсутствия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главными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центральных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районных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(городских)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больниц).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7.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финансовых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затрат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единицу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подушевые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финансирования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затрат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единицу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рассчитаны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исходя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составляют: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716,11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="00E65569">
        <w:rPr>
          <w:kern w:val="2"/>
          <w:sz w:val="28"/>
          <w:szCs w:val="28"/>
        </w:rPr>
        <w:t>(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структурными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подразделениями)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целями: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strike/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455,81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выездными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патронажными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бригадами)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strike/>
          <w:kern w:val="2"/>
          <w:sz w:val="28"/>
          <w:szCs w:val="28"/>
        </w:rPr>
        <w:t>–</w:t>
      </w:r>
      <w:r w:rsidR="00724B73" w:rsidRPr="00E2623E">
        <w:rPr>
          <w:strike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748,81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="00E65569">
        <w:rPr>
          <w:kern w:val="2"/>
          <w:sz w:val="28"/>
          <w:szCs w:val="28"/>
        </w:rPr>
        <w:t xml:space="preserve">– </w:t>
      </w:r>
      <w:r w:rsidRPr="00E2623E">
        <w:rPr>
          <w:kern w:val="2"/>
          <w:sz w:val="28"/>
          <w:szCs w:val="28"/>
        </w:rPr>
        <w:t>572,20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комплексное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898,40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комплексное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включающей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дополнительные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методы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обследования,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182,28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="00E65569">
        <w:rPr>
          <w:kern w:val="2"/>
          <w:sz w:val="28"/>
          <w:szCs w:val="28"/>
        </w:rPr>
        <w:t xml:space="preserve">на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целями</w:t>
      </w:r>
      <w:r w:rsidR="00E65569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309,81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672,18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поводу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(их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структурными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подразделениями):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450,93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506,61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затрат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одного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году: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к</w:t>
      </w:r>
      <w:r w:rsidRPr="00E2623E">
        <w:rPr>
          <w:bCs/>
          <w:kern w:val="2"/>
          <w:sz w:val="28"/>
          <w:szCs w:val="28"/>
        </w:rPr>
        <w:t>омпьютерной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томографии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770,67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магнитно-резонансной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томографии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258,45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bCs/>
          <w:kern w:val="2"/>
          <w:sz w:val="28"/>
          <w:szCs w:val="28"/>
        </w:rPr>
        <w:t>у</w:t>
      </w:r>
      <w:r w:rsidRPr="00E2623E">
        <w:rPr>
          <w:kern w:val="2"/>
          <w:sz w:val="28"/>
          <w:szCs w:val="28"/>
        </w:rPr>
        <w:t>льтразвукового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сердечно-сосудистой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682,28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эндоскопического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938,04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молекулярно-биологического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889,78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iCs/>
          <w:kern w:val="2"/>
          <w:sz w:val="28"/>
          <w:szCs w:val="28"/>
        </w:rPr>
      </w:pPr>
      <w:r w:rsidRPr="00E2623E">
        <w:rPr>
          <w:iCs/>
          <w:kern w:val="2"/>
          <w:sz w:val="28"/>
          <w:szCs w:val="28"/>
        </w:rPr>
        <w:t>патолого-анатомического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исследования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биопсийного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(операционного)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материала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с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целью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диагностики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онкологических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заболеваний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2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121,92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iCs/>
          <w:kern w:val="2"/>
          <w:sz w:val="28"/>
          <w:szCs w:val="28"/>
        </w:rPr>
        <w:t>тестирования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на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выявление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новой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коронавирусной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инфекции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="00E65569">
        <w:rPr>
          <w:iCs/>
          <w:kern w:val="2"/>
          <w:sz w:val="28"/>
          <w:szCs w:val="28"/>
        </w:rPr>
        <w:t>(COVID </w:t>
      </w:r>
      <w:r w:rsidRPr="00E2623E">
        <w:rPr>
          <w:iCs/>
          <w:kern w:val="2"/>
          <w:sz w:val="28"/>
          <w:szCs w:val="28"/>
        </w:rPr>
        <w:t>19)</w:t>
      </w:r>
      <w:r w:rsidR="00E65569">
        <w:rPr>
          <w:iCs/>
          <w:kern w:val="2"/>
          <w:sz w:val="28"/>
          <w:szCs w:val="28"/>
        </w:rPr>
        <w:t> </w:t>
      </w:r>
      <w:r w:rsidRPr="00E2623E">
        <w:rPr>
          <w:iCs/>
          <w:kern w:val="2"/>
          <w:sz w:val="28"/>
          <w:szCs w:val="28"/>
        </w:rPr>
        <w:t>–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584,58</w:t>
      </w:r>
      <w:r w:rsidR="00724B73" w:rsidRPr="00E2623E">
        <w:rPr>
          <w:iCs/>
          <w:kern w:val="2"/>
          <w:sz w:val="28"/>
          <w:szCs w:val="28"/>
        </w:rPr>
        <w:t xml:space="preserve"> </w:t>
      </w:r>
      <w:r w:rsidRPr="00E2623E">
        <w:rPr>
          <w:iCs/>
          <w:kern w:val="2"/>
          <w:sz w:val="28"/>
          <w:szCs w:val="28"/>
        </w:rPr>
        <w:t>рубля.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стационаров: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664,12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22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164,09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профилю</w:t>
      </w:r>
      <w:r w:rsidR="00724B73" w:rsidRPr="00E2623E">
        <w:rPr>
          <w:kern w:val="2"/>
          <w:sz w:val="28"/>
          <w:szCs w:val="28"/>
        </w:rPr>
        <w:t xml:space="preserve"> </w:t>
      </w:r>
      <w:r w:rsidR="00E65569">
        <w:rPr>
          <w:kern w:val="2"/>
          <w:sz w:val="28"/>
          <w:szCs w:val="28"/>
        </w:rPr>
        <w:t>«О</w:t>
      </w:r>
      <w:r w:rsidRPr="00E2623E">
        <w:rPr>
          <w:kern w:val="2"/>
          <w:sz w:val="28"/>
          <w:szCs w:val="28"/>
        </w:rPr>
        <w:t>нкология»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84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785,80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(их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структурных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подразделениях),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103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759,49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36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122,59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профилю</w:t>
      </w:r>
      <w:r w:rsidR="00724B73" w:rsidRPr="00E2623E">
        <w:rPr>
          <w:kern w:val="2"/>
          <w:sz w:val="28"/>
          <w:szCs w:val="28"/>
        </w:rPr>
        <w:t xml:space="preserve"> </w:t>
      </w:r>
      <w:r w:rsidR="00E65569">
        <w:rPr>
          <w:kern w:val="2"/>
          <w:sz w:val="28"/>
          <w:szCs w:val="28"/>
        </w:rPr>
        <w:t>«О</w:t>
      </w:r>
      <w:r w:rsidRPr="00E2623E">
        <w:rPr>
          <w:kern w:val="2"/>
          <w:sz w:val="28"/>
          <w:szCs w:val="28"/>
        </w:rPr>
        <w:t>нкология»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109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867,96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профилю</w:t>
      </w:r>
      <w:r w:rsidR="00724B73" w:rsidRPr="00E2623E">
        <w:rPr>
          <w:kern w:val="2"/>
          <w:sz w:val="28"/>
          <w:szCs w:val="28"/>
        </w:rPr>
        <w:t xml:space="preserve"> </w:t>
      </w:r>
      <w:r w:rsidR="00E65569">
        <w:rPr>
          <w:kern w:val="2"/>
          <w:sz w:val="28"/>
          <w:szCs w:val="28"/>
        </w:rPr>
        <w:t>«М</w:t>
      </w:r>
      <w:r w:rsidRPr="00E2623E">
        <w:rPr>
          <w:kern w:val="2"/>
          <w:sz w:val="28"/>
          <w:szCs w:val="28"/>
        </w:rPr>
        <w:t>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реабилитация»,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реабилитационных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отделениях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591,66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койко-день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структурных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подразделениях),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койки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койки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сестринского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ухода)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592,76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рубля.</w:t>
      </w:r>
    </w:p>
    <w:p w:rsidR="00B26A5B" w:rsidRPr="00E2623E" w:rsidRDefault="00724B73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 xml:space="preserve"> </w:t>
      </w:r>
      <w:r w:rsidR="00B26A5B" w:rsidRPr="00E2623E">
        <w:rPr>
          <w:kern w:val="2"/>
          <w:sz w:val="28"/>
          <w:szCs w:val="28"/>
        </w:rPr>
        <w:t>Средние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нормативы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финансовых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затрат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на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1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случай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экстракорпорального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оплодотворения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составляют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124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853,23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рубля.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затрат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единицу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рассчитаны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исходя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E65569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на</w:t>
      </w:r>
      <w:r w:rsidR="00E65569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составляют: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838,54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007,70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(их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структурными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подразделениями)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целями</w:t>
      </w:r>
      <w:r w:rsidR="00E65569">
        <w:rPr>
          <w:kern w:val="2"/>
          <w:sz w:val="28"/>
          <w:szCs w:val="28"/>
        </w:rPr>
        <w:t>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strike/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453,13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выездными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патронажными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бригадами)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748,81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653,34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692,18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комплексное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983,68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101,80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комплексное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включающей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дополнительные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методы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обследования,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281,38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416,11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323,72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343,04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702,30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744,14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обращение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поводу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(их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структурными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подразделениями):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444,05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574,37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668,08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затрат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одного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к</w:t>
      </w:r>
      <w:r w:rsidRPr="00E2623E">
        <w:rPr>
          <w:bCs/>
          <w:kern w:val="2"/>
          <w:sz w:val="28"/>
          <w:szCs w:val="28"/>
        </w:rPr>
        <w:t>омпьютерная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томография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940,14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174,77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магнитно-резонансная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bCs/>
          <w:kern w:val="2"/>
          <w:sz w:val="28"/>
          <w:szCs w:val="28"/>
        </w:rPr>
        <w:t>томография</w:t>
      </w:r>
      <w:r w:rsidR="00724B73" w:rsidRPr="00E2623E">
        <w:rPr>
          <w:bCs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449,95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714,91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bCs/>
          <w:kern w:val="2"/>
          <w:sz w:val="28"/>
          <w:szCs w:val="28"/>
        </w:rPr>
        <w:t>у</w:t>
      </w:r>
      <w:r w:rsidRPr="00E2623E">
        <w:rPr>
          <w:kern w:val="2"/>
          <w:sz w:val="28"/>
          <w:szCs w:val="28"/>
        </w:rPr>
        <w:t>льтразвуковое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сердечно-сосудистой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712,91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755,35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эндоскопические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980,18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038,54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молекулярно-биологические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334,42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949,84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патологоанатомические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биопсийного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(операционного)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материала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217.32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349,35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тестирование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коронавирусной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инфекции</w:t>
      </w:r>
      <w:r w:rsidR="00724B73" w:rsidRPr="00E2623E">
        <w:rPr>
          <w:kern w:val="2"/>
          <w:sz w:val="28"/>
          <w:szCs w:val="28"/>
        </w:rPr>
        <w:t xml:space="preserve"> </w:t>
      </w:r>
      <w:r w:rsidR="00E65569">
        <w:rPr>
          <w:kern w:val="2"/>
          <w:sz w:val="28"/>
          <w:szCs w:val="28"/>
        </w:rPr>
        <w:t>(COVID </w:t>
      </w:r>
      <w:r w:rsidRPr="00E2623E">
        <w:rPr>
          <w:kern w:val="2"/>
          <w:sz w:val="28"/>
          <w:szCs w:val="28"/>
        </w:rPr>
        <w:t>19)</w:t>
      </w:r>
      <w:r w:rsidR="00E65569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610,91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647,25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стационаров: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458,02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30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442,75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22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557,96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704,03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«Онкология»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86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251,77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90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525,33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(их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структурных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подразделениях),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103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302,53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103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303,80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37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166,43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198,86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«Онкология»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113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022,01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119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216,70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больницах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центрах,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реабилитация»,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реабилитационных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отделениях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562,63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658,62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койко-день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структурных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подразделениях),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койки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койки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сестринского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ухода),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592,76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затрат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экстракорпорального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оплодотворения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составляют: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128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697,07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135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050,52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патологоанатомических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биопсийного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(операционного)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материала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включают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могут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быть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круглосуточного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оплачены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межучережденческих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взаиморасчетов.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Средние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подушевые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финансирования,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предусмотренные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составляют: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170,86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181,37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12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989,49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532,50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924,29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13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608,21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092,73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710,95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14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381,78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рубля.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Подушевые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предусмотренные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отражают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ассигнований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компенсации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затрат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расчете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одного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одно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Финансовое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предусмотренных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консолидированным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соответствующий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Финансовое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предусмотренных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фонда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соответствующий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Финансовое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содержания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(структурных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подразделений),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невыполнении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функций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закрытии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ремонт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другим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причинам,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сверх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предусмотренных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собственником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доступности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проживающим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малонаселенных,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отдаленных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(или)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труднодоступных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пунктах,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сельской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местности,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субъекты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устанавливают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коэффициенты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дифференциации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подушевому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финансирования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прикрепившихся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потребности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обусловленной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уровнем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структурой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заболеваемости,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особенностями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половозрастного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состава,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численности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возрасте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старше;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плотности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транспортной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доступности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количества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структурных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подразделений,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количества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фельдшерских/фельдшерско-акушерских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маршрутизации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расчета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стоимости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расположенных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сельской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местности,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отдаленных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поселках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городского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типа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малых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городах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численностью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тысяч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коэффициенты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дифференциации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подушевому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финансирования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прикрепившихся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содержание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персонала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размере: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тысяч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1,113,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B148F4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свыше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тысяч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1,04.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расчета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стоимости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возрасте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старше,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коэффициент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дифференциации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подушевого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финансирования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прикрепившихся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размере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1,6.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Финансовый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фельдшерских/фельдшерско-акушерских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требованиям,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правовым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актом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составляет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фельдшерский,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фельдшерско-акушерский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обслуживающий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100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900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011,7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тыс.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рублей,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фельдшерский,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фельдшерско-акушерский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обслуживающий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900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500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602,8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тыс.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рублей,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фельдшерский,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фельдшерско-акушерский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обслуживающий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500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000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799,8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тыс.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рублей.</w:t>
      </w:r>
    </w:p>
    <w:p w:rsidR="00B26A5B" w:rsidRPr="00E2623E" w:rsidRDefault="00B26A5B" w:rsidP="008E7A03">
      <w:pPr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Размер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фельдшерских,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фельдшерско-акушерских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должен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обеспечивать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сохранение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достигнутого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соотношения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между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уровнем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сферы,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Указом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Президента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07.05.2012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E65569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597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политики»,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уровнем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заработной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наемных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Размер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составе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имеются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фельдшерские/фельдшерско-акушерские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исходя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подушевого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финансирования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количества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прикрепленных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(фельдшерско-акушерские</w:t>
      </w:r>
      <w:r w:rsidR="00E65569">
        <w:rPr>
          <w:kern w:val="2"/>
          <w:sz w:val="28"/>
          <w:szCs w:val="28"/>
        </w:rPr>
        <w:t>)</w:t>
      </w:r>
      <w:r w:rsidR="00724B73" w:rsidRPr="00E2623E">
        <w:rPr>
          <w:kern w:val="2"/>
          <w:sz w:val="28"/>
          <w:szCs w:val="28"/>
        </w:rPr>
        <w:t xml:space="preserve"> </w:t>
      </w:r>
      <w:r w:rsidR="00E65569">
        <w:rPr>
          <w:kern w:val="2"/>
          <w:sz w:val="28"/>
          <w:szCs w:val="28"/>
        </w:rPr>
        <w:t>пункты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исходя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количества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составе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настоящем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разделе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среднего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обеспечения.</w:t>
      </w:r>
    </w:p>
    <w:p w:rsidR="00B26A5B" w:rsidRPr="00E2623E" w:rsidRDefault="00B26A5B" w:rsidP="00E87BFA">
      <w:pPr>
        <w:keepLines/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lastRenderedPageBreak/>
        <w:t>Стоимость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бесплатного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источникам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финансового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обеспечения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период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представлена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таблице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3.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Утвержденная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стоимость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бесплатного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период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ее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представлена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таблицах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4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6.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615BCE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B26A5B" w:rsidRPr="00E2623E" w:rsidRDefault="00B26A5B" w:rsidP="00724B73">
      <w:pPr>
        <w:rPr>
          <w:rFonts w:eastAsia="Calibri"/>
          <w:kern w:val="2"/>
          <w:sz w:val="28"/>
          <w:szCs w:val="28"/>
        </w:rPr>
        <w:sectPr w:rsidR="00B26A5B" w:rsidRPr="00E2623E" w:rsidSect="003E61B0">
          <w:pgSz w:w="11907" w:h="16840" w:code="9"/>
          <w:pgMar w:top="1134" w:right="567" w:bottom="1134" w:left="1701" w:header="709" w:footer="624" w:gutter="0"/>
          <w:cols w:space="720"/>
        </w:sectPr>
      </w:pPr>
    </w:p>
    <w:p w:rsidR="00B26A5B" w:rsidRPr="00E2623E" w:rsidRDefault="00B26A5B" w:rsidP="00F97C2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Таблица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</w:t>
      </w:r>
    </w:p>
    <w:p w:rsidR="00615BCE" w:rsidRPr="00E2623E" w:rsidRDefault="00615BCE" w:rsidP="00F97C2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</w:rPr>
        <w:t>СТОИМОСТЬ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гарантий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бесплатного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гражданам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области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по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источникам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финансового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обеспечения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2021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год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плановый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период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2022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2023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годов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  <w:gridCol w:w="1009"/>
        <w:gridCol w:w="1577"/>
        <w:gridCol w:w="1500"/>
        <w:gridCol w:w="1546"/>
        <w:gridCol w:w="1589"/>
        <w:gridCol w:w="1545"/>
        <w:gridCol w:w="1526"/>
      </w:tblGrid>
      <w:tr w:rsidR="00B26A5B" w:rsidRPr="00E2623E" w:rsidTr="004E482D">
        <w:tc>
          <w:tcPr>
            <w:tcW w:w="4394" w:type="dxa"/>
            <w:vMerge w:val="restart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Источник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финансового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обеспечения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Террито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риальной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государствен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гарантий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строки</w:t>
            </w:r>
          </w:p>
        </w:tc>
        <w:tc>
          <w:tcPr>
            <w:tcW w:w="3077" w:type="dxa"/>
            <w:gridSpan w:val="2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Утвержденная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стои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мость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гарантий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2021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  <w:tc>
          <w:tcPr>
            <w:tcW w:w="6206" w:type="dxa"/>
            <w:gridSpan w:val="4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Плановый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период</w:t>
            </w:r>
          </w:p>
        </w:tc>
      </w:tr>
      <w:tr w:rsidR="00B26A5B" w:rsidRPr="00E2623E" w:rsidTr="004E482D">
        <w:tc>
          <w:tcPr>
            <w:tcW w:w="4394" w:type="dxa"/>
            <w:vMerge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vMerge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Merge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2022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  <w:tc>
          <w:tcPr>
            <w:tcW w:w="3071" w:type="dxa"/>
            <w:gridSpan w:val="2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2023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</w:tr>
      <w:tr w:rsidR="00B26A5B" w:rsidRPr="00E2623E" w:rsidTr="004E482D">
        <w:tc>
          <w:tcPr>
            <w:tcW w:w="4394" w:type="dxa"/>
            <w:vMerge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vMerge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Merge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про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граммы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государствен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гарантий</w:t>
            </w:r>
          </w:p>
        </w:tc>
        <w:tc>
          <w:tcPr>
            <w:tcW w:w="3071" w:type="dxa"/>
            <w:gridSpan w:val="2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про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граммы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государствен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гарантий</w:t>
            </w:r>
          </w:p>
        </w:tc>
      </w:tr>
      <w:tr w:rsidR="00B26A5B" w:rsidRPr="00E2623E" w:rsidTr="004E482D">
        <w:tc>
          <w:tcPr>
            <w:tcW w:w="4394" w:type="dxa"/>
            <w:vMerge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vMerge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руб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50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1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жи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теля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(1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застра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хованное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лицо)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год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54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руб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58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1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жителя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(1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застрахо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ванное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лицо)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5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руб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5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1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жи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теля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(1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за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страхован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ное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лицо)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</w:tr>
    </w:tbl>
    <w:p w:rsidR="004E482D" w:rsidRPr="00E2623E" w:rsidRDefault="004E482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  <w:gridCol w:w="1009"/>
        <w:gridCol w:w="1577"/>
        <w:gridCol w:w="1500"/>
        <w:gridCol w:w="1546"/>
        <w:gridCol w:w="1589"/>
        <w:gridCol w:w="1545"/>
        <w:gridCol w:w="1526"/>
      </w:tblGrid>
      <w:tr w:rsidR="00B26A5B" w:rsidRPr="00E2623E" w:rsidTr="004E482D">
        <w:trPr>
          <w:cantSplit/>
          <w:tblHeader/>
        </w:trPr>
        <w:tc>
          <w:tcPr>
            <w:tcW w:w="4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10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15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150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4</w:t>
            </w:r>
          </w:p>
        </w:tc>
        <w:tc>
          <w:tcPr>
            <w:tcW w:w="154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</w:t>
            </w:r>
          </w:p>
        </w:tc>
        <w:tc>
          <w:tcPr>
            <w:tcW w:w="1589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6</w:t>
            </w:r>
          </w:p>
        </w:tc>
        <w:tc>
          <w:tcPr>
            <w:tcW w:w="1545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7</w:t>
            </w:r>
          </w:p>
        </w:tc>
        <w:tc>
          <w:tcPr>
            <w:tcW w:w="152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8</w:t>
            </w:r>
          </w:p>
        </w:tc>
      </w:tr>
      <w:tr w:rsidR="00B26A5B" w:rsidRPr="00E2623E" w:rsidTr="004E482D">
        <w:trPr>
          <w:cantSplit/>
        </w:trPr>
        <w:tc>
          <w:tcPr>
            <w:tcW w:w="4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государственных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гарантий,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02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+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03),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10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01</w:t>
            </w:r>
          </w:p>
        </w:tc>
        <w:tc>
          <w:tcPr>
            <w:tcW w:w="15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65741286,6</w:t>
            </w:r>
          </w:p>
        </w:tc>
        <w:tc>
          <w:tcPr>
            <w:tcW w:w="150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16170,86</w:t>
            </w:r>
          </w:p>
        </w:tc>
        <w:tc>
          <w:tcPr>
            <w:tcW w:w="154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67161043,2</w:t>
            </w:r>
          </w:p>
        </w:tc>
        <w:tc>
          <w:tcPr>
            <w:tcW w:w="1589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16532,50</w:t>
            </w:r>
          </w:p>
        </w:tc>
        <w:tc>
          <w:tcPr>
            <w:tcW w:w="1545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69388885,9</w:t>
            </w:r>
          </w:p>
        </w:tc>
        <w:tc>
          <w:tcPr>
            <w:tcW w:w="152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17092,73</w:t>
            </w:r>
          </w:p>
        </w:tc>
      </w:tr>
      <w:tr w:rsidR="00B26A5B" w:rsidRPr="00E2623E" w:rsidTr="004E482D">
        <w:trPr>
          <w:cantSplit/>
        </w:trPr>
        <w:tc>
          <w:tcPr>
            <w:tcW w:w="4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lastRenderedPageBreak/>
              <w:t>I.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консолидированного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субъекта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Федерации*</w:t>
            </w:r>
          </w:p>
        </w:tc>
        <w:tc>
          <w:tcPr>
            <w:tcW w:w="10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02</w:t>
            </w:r>
          </w:p>
        </w:tc>
        <w:tc>
          <w:tcPr>
            <w:tcW w:w="15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13326521,4</w:t>
            </w:r>
          </w:p>
        </w:tc>
        <w:tc>
          <w:tcPr>
            <w:tcW w:w="150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3181,37</w:t>
            </w:r>
          </w:p>
        </w:tc>
        <w:tc>
          <w:tcPr>
            <w:tcW w:w="154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12249646,6</w:t>
            </w:r>
          </w:p>
        </w:tc>
        <w:tc>
          <w:tcPr>
            <w:tcW w:w="1589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2924,29</w:t>
            </w:r>
          </w:p>
        </w:tc>
        <w:tc>
          <w:tcPr>
            <w:tcW w:w="1545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11355993,1</w:t>
            </w:r>
          </w:p>
        </w:tc>
        <w:tc>
          <w:tcPr>
            <w:tcW w:w="152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2710,95</w:t>
            </w:r>
          </w:p>
        </w:tc>
      </w:tr>
      <w:tr w:rsidR="00B26A5B" w:rsidRPr="00E2623E" w:rsidTr="004E482D">
        <w:trPr>
          <w:cantSplit/>
        </w:trPr>
        <w:tc>
          <w:tcPr>
            <w:tcW w:w="4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II.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ОМС,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всего**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04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+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08)</w:t>
            </w:r>
          </w:p>
        </w:tc>
        <w:tc>
          <w:tcPr>
            <w:tcW w:w="10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03</w:t>
            </w:r>
          </w:p>
        </w:tc>
        <w:tc>
          <w:tcPr>
            <w:tcW w:w="15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52414765,2</w:t>
            </w:r>
          </w:p>
        </w:tc>
        <w:tc>
          <w:tcPr>
            <w:tcW w:w="150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12989,49</w:t>
            </w:r>
          </w:p>
        </w:tc>
        <w:tc>
          <w:tcPr>
            <w:tcW w:w="154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54911396,6</w:t>
            </w:r>
          </w:p>
        </w:tc>
        <w:tc>
          <w:tcPr>
            <w:tcW w:w="1589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13608,21</w:t>
            </w:r>
          </w:p>
        </w:tc>
        <w:tc>
          <w:tcPr>
            <w:tcW w:w="1545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58032892,8</w:t>
            </w:r>
          </w:p>
        </w:tc>
        <w:tc>
          <w:tcPr>
            <w:tcW w:w="152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14381,78</w:t>
            </w:r>
          </w:p>
        </w:tc>
      </w:tr>
      <w:tr w:rsidR="00B26A5B" w:rsidRPr="00E2623E" w:rsidTr="004E482D">
        <w:trPr>
          <w:cantSplit/>
        </w:trPr>
        <w:tc>
          <w:tcPr>
            <w:tcW w:w="4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Стоимость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за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счет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средств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рамках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программы**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(сумма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строк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05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+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06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+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07)</w:t>
            </w:r>
          </w:p>
        </w:tc>
        <w:tc>
          <w:tcPr>
            <w:tcW w:w="10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04</w:t>
            </w:r>
          </w:p>
        </w:tc>
        <w:tc>
          <w:tcPr>
            <w:tcW w:w="15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52414765,2</w:t>
            </w:r>
          </w:p>
        </w:tc>
        <w:tc>
          <w:tcPr>
            <w:tcW w:w="150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12989,49</w:t>
            </w:r>
          </w:p>
        </w:tc>
        <w:tc>
          <w:tcPr>
            <w:tcW w:w="154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54911396,6</w:t>
            </w:r>
          </w:p>
        </w:tc>
        <w:tc>
          <w:tcPr>
            <w:tcW w:w="1589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13608,21</w:t>
            </w:r>
          </w:p>
        </w:tc>
        <w:tc>
          <w:tcPr>
            <w:tcW w:w="1545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58032892,8</w:t>
            </w:r>
          </w:p>
        </w:tc>
        <w:tc>
          <w:tcPr>
            <w:tcW w:w="152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14381,78</w:t>
            </w:r>
          </w:p>
        </w:tc>
      </w:tr>
      <w:tr w:rsidR="00B26A5B" w:rsidRPr="00E2623E" w:rsidTr="004E482D">
        <w:trPr>
          <w:cantSplit/>
        </w:trPr>
        <w:tc>
          <w:tcPr>
            <w:tcW w:w="4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1.1.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Субвенции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ФОМС**</w:t>
            </w:r>
          </w:p>
        </w:tc>
        <w:tc>
          <w:tcPr>
            <w:tcW w:w="10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05</w:t>
            </w:r>
          </w:p>
        </w:tc>
        <w:tc>
          <w:tcPr>
            <w:tcW w:w="15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52414765,2</w:t>
            </w:r>
          </w:p>
        </w:tc>
        <w:tc>
          <w:tcPr>
            <w:tcW w:w="150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12989,49</w:t>
            </w:r>
          </w:p>
        </w:tc>
        <w:tc>
          <w:tcPr>
            <w:tcW w:w="154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54911396,6</w:t>
            </w:r>
          </w:p>
        </w:tc>
        <w:tc>
          <w:tcPr>
            <w:tcW w:w="1589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13608,21</w:t>
            </w:r>
          </w:p>
        </w:tc>
        <w:tc>
          <w:tcPr>
            <w:tcW w:w="1545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58032892,8</w:t>
            </w:r>
          </w:p>
        </w:tc>
        <w:tc>
          <w:tcPr>
            <w:tcW w:w="152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14381,78</w:t>
            </w:r>
          </w:p>
        </w:tc>
      </w:tr>
      <w:tr w:rsidR="00B26A5B" w:rsidRPr="00E2623E" w:rsidTr="004E482D">
        <w:trPr>
          <w:cantSplit/>
        </w:trPr>
        <w:tc>
          <w:tcPr>
            <w:tcW w:w="4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1.2.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трансферты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бюджетов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субъектов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Территориальной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части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  <w:tc>
          <w:tcPr>
            <w:tcW w:w="10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06</w:t>
            </w:r>
          </w:p>
        </w:tc>
        <w:tc>
          <w:tcPr>
            <w:tcW w:w="1577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4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1.3.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Прочие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поступления</w:t>
            </w:r>
          </w:p>
        </w:tc>
        <w:tc>
          <w:tcPr>
            <w:tcW w:w="10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07</w:t>
            </w:r>
          </w:p>
        </w:tc>
        <w:tc>
          <w:tcPr>
            <w:tcW w:w="1577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4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lastRenderedPageBreak/>
              <w:t>2.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трансферты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бюджетов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субъектов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242BE6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дополнительных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видов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условий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оказания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помощи,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не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установленных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программой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ОМС,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них:</w:t>
            </w:r>
          </w:p>
        </w:tc>
        <w:tc>
          <w:tcPr>
            <w:tcW w:w="10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08</w:t>
            </w:r>
          </w:p>
        </w:tc>
        <w:tc>
          <w:tcPr>
            <w:tcW w:w="1577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4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2.1.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субъекта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дополнительных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видов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10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09</w:t>
            </w:r>
          </w:p>
        </w:tc>
        <w:tc>
          <w:tcPr>
            <w:tcW w:w="1577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  <w:tr w:rsidR="00B26A5B" w:rsidRPr="00E2623E" w:rsidTr="004E482D">
        <w:trPr>
          <w:cantSplit/>
        </w:trPr>
        <w:tc>
          <w:tcPr>
            <w:tcW w:w="4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2.2.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Межбюджетные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трансферты,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передаваемые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из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бюджета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субъекта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Российской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Федерации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бюджет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территориального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фонда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обязательного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медицинского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страхования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финансовое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расходов,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не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включенных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структуру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тарифов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оплату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помощи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рамках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базовой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ОМС</w:t>
            </w:r>
          </w:p>
        </w:tc>
        <w:tc>
          <w:tcPr>
            <w:tcW w:w="10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10</w:t>
            </w:r>
          </w:p>
        </w:tc>
        <w:tc>
          <w:tcPr>
            <w:tcW w:w="1577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00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89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45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1526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</w:tr>
    </w:tbl>
    <w:p w:rsidR="00B26A5B" w:rsidRPr="00E2623E" w:rsidRDefault="00B26A5B" w:rsidP="00615BCE">
      <w:pPr>
        <w:autoSpaceDE w:val="0"/>
        <w:autoSpaceDN w:val="0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lastRenderedPageBreak/>
        <w:t>*</w:t>
      </w:r>
      <w:r w:rsidR="00242BE6" w:rsidRPr="00E2623E">
        <w:rPr>
          <w:rFonts w:eastAsia="Calibri"/>
          <w:kern w:val="2"/>
          <w:sz w:val="28"/>
          <w:szCs w:val="28"/>
          <w:lang w:eastAsia="en-US"/>
        </w:rPr>
        <w:t> </w:t>
      </w:r>
      <w:r w:rsidRPr="00E2623E">
        <w:rPr>
          <w:rFonts w:eastAsia="Calibri"/>
          <w:kern w:val="2"/>
          <w:sz w:val="28"/>
          <w:szCs w:val="28"/>
          <w:lang w:eastAsia="en-US"/>
        </w:rPr>
        <w:t>Без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учета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бюджетных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ассигнований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федерального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бюджета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оказание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отдельным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категориям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граждан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социальной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обеспечению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лекарственными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препаратами,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целевые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программы,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также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межбюджетных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трансфертов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(строки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06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10).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**</w:t>
      </w:r>
      <w:r w:rsidR="00242BE6" w:rsidRPr="00E2623E">
        <w:rPr>
          <w:rFonts w:eastAsia="Calibri"/>
          <w:kern w:val="2"/>
          <w:sz w:val="28"/>
          <w:szCs w:val="28"/>
          <w:lang w:eastAsia="en-US"/>
        </w:rPr>
        <w:t> </w:t>
      </w:r>
      <w:r w:rsidRPr="00E2623E">
        <w:rPr>
          <w:rFonts w:eastAsia="Calibri"/>
          <w:kern w:val="2"/>
          <w:sz w:val="28"/>
          <w:szCs w:val="28"/>
          <w:lang w:eastAsia="en-US"/>
        </w:rPr>
        <w:t>Без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учета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расходов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территориальным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фондом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страхования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своих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функций,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предусмотренных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Областным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законом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бюджете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территориального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фонда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страхования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разделу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01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«Общегосударственные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вопросы»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расходов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мероприятия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ликвидации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кадрового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дефицита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организациях,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оказывающих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первичную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медико-санитарную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помощь.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51"/>
        <w:gridCol w:w="1673"/>
        <w:gridCol w:w="1674"/>
        <w:gridCol w:w="1674"/>
        <w:gridCol w:w="1394"/>
        <w:gridCol w:w="1674"/>
        <w:gridCol w:w="1256"/>
      </w:tblGrid>
      <w:tr w:rsidR="00B26A5B" w:rsidRPr="00E2623E" w:rsidTr="004E482D">
        <w:tc>
          <w:tcPr>
            <w:tcW w:w="5351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Справочно</w:t>
            </w:r>
          </w:p>
        </w:tc>
        <w:tc>
          <w:tcPr>
            <w:tcW w:w="3347" w:type="dxa"/>
            <w:gridSpan w:val="2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2021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  <w:tc>
          <w:tcPr>
            <w:tcW w:w="3068" w:type="dxa"/>
            <w:gridSpan w:val="2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2022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  <w:tc>
          <w:tcPr>
            <w:tcW w:w="2930" w:type="dxa"/>
            <w:gridSpan w:val="2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2023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год</w:t>
            </w:r>
          </w:p>
        </w:tc>
      </w:tr>
      <w:tr w:rsidR="00B26A5B" w:rsidRPr="00E2623E" w:rsidTr="004E482D">
        <w:tc>
          <w:tcPr>
            <w:tcW w:w="5351" w:type="dxa"/>
            <w:vMerge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6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руб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67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1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застра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хованное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лицо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(руб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67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руб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1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за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страхо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ванное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лицо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(руб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67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всего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(тыс.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руб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лей)</w:t>
            </w:r>
          </w:p>
        </w:tc>
        <w:tc>
          <w:tcPr>
            <w:tcW w:w="125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застра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хованное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ОМС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лицо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(рублей)</w:t>
            </w:r>
          </w:p>
        </w:tc>
      </w:tr>
      <w:tr w:rsidR="00B26A5B" w:rsidRPr="00E2623E" w:rsidTr="004E482D">
        <w:tc>
          <w:tcPr>
            <w:tcW w:w="53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16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167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167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4</w:t>
            </w:r>
          </w:p>
        </w:tc>
        <w:tc>
          <w:tcPr>
            <w:tcW w:w="1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</w:t>
            </w:r>
          </w:p>
        </w:tc>
        <w:tc>
          <w:tcPr>
            <w:tcW w:w="167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6</w:t>
            </w:r>
          </w:p>
        </w:tc>
        <w:tc>
          <w:tcPr>
            <w:tcW w:w="125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7</w:t>
            </w:r>
          </w:p>
        </w:tc>
      </w:tr>
      <w:tr w:rsidR="00B26A5B" w:rsidRPr="00E2623E" w:rsidTr="004E482D">
        <w:tc>
          <w:tcPr>
            <w:tcW w:w="53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Расходы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обеспечение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выполнения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ТФОМС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своих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функций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412357,4</w:t>
            </w:r>
          </w:p>
        </w:tc>
        <w:tc>
          <w:tcPr>
            <w:tcW w:w="167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102,19</w:t>
            </w:r>
          </w:p>
        </w:tc>
        <w:tc>
          <w:tcPr>
            <w:tcW w:w="167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412357,4</w:t>
            </w:r>
          </w:p>
        </w:tc>
        <w:tc>
          <w:tcPr>
            <w:tcW w:w="139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102,19</w:t>
            </w:r>
          </w:p>
        </w:tc>
        <w:tc>
          <w:tcPr>
            <w:tcW w:w="167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412357,4</w:t>
            </w:r>
          </w:p>
        </w:tc>
        <w:tc>
          <w:tcPr>
            <w:tcW w:w="125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102,19</w:t>
            </w:r>
          </w:p>
        </w:tc>
      </w:tr>
    </w:tbl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B26A5B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Используемые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сокращения:</w:t>
      </w:r>
    </w:p>
    <w:p w:rsidR="00E65569" w:rsidRPr="00E2623E" w:rsidRDefault="00E65569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ВИЧ – вирус иммунодефицита человека;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ОМС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–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обязательное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страхование;</w:t>
      </w:r>
    </w:p>
    <w:p w:rsidR="00B26A5B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ТФОМС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–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территориальный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фонд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страхования;</w:t>
      </w:r>
    </w:p>
    <w:p w:rsidR="00E65569" w:rsidRPr="00E2623E" w:rsidRDefault="00E65569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ФГБОУ ВО – федеральное государственное бюджетное образовательное учреждение высшего образования;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ФОМС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–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Фонд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обязательного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страхования.</w:t>
      </w:r>
    </w:p>
    <w:p w:rsidR="00615BCE" w:rsidRPr="00E2623E" w:rsidRDefault="00615BCE" w:rsidP="00724B73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B26A5B" w:rsidRPr="00E2623E" w:rsidRDefault="00B26A5B" w:rsidP="00EE46E8">
      <w:pPr>
        <w:pageBreakBefore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Таблица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</w:t>
      </w:r>
    </w:p>
    <w:p w:rsidR="00B26A5B" w:rsidRPr="00E2623E" w:rsidRDefault="00B26A5B" w:rsidP="00724B73">
      <w:pPr>
        <w:jc w:val="center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</w:rPr>
        <w:t>УТВЕРЖДЕННАЯ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СТОИМОСТЬ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0"/>
        <w:gridCol w:w="982"/>
        <w:gridCol w:w="1572"/>
        <w:gridCol w:w="1559"/>
        <w:gridCol w:w="1559"/>
        <w:gridCol w:w="1134"/>
        <w:gridCol w:w="1276"/>
        <w:gridCol w:w="1276"/>
        <w:gridCol w:w="1559"/>
        <w:gridCol w:w="879"/>
      </w:tblGrid>
      <w:tr w:rsidR="00B26A5B" w:rsidRPr="00E2623E" w:rsidTr="004E482D">
        <w:tc>
          <w:tcPr>
            <w:tcW w:w="2890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Вид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оказания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982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№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строки</w:t>
            </w:r>
          </w:p>
        </w:tc>
        <w:tc>
          <w:tcPr>
            <w:tcW w:w="1572" w:type="dxa"/>
            <w:vMerge w:val="restart"/>
            <w:hideMark/>
          </w:tcPr>
          <w:p w:rsidR="00B26A5B" w:rsidRPr="00E2623E" w:rsidRDefault="00B26A5B" w:rsidP="00242B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Единица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Объем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</w:t>
            </w:r>
            <w:r w:rsidRPr="00E2623E">
              <w:rPr>
                <w:kern w:val="2"/>
                <w:sz w:val="24"/>
                <w:szCs w:val="24"/>
              </w:rPr>
              <w:softHyphen/>
              <w:t>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расчете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жителя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(норматив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объемов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предоставле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242BE6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расчете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</w:t>
            </w:r>
            <w:r w:rsidR="00242BE6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хован</w:t>
            </w:r>
            <w:r w:rsidRPr="00E2623E">
              <w:rPr>
                <w:kern w:val="2"/>
                <w:sz w:val="24"/>
                <w:szCs w:val="24"/>
              </w:rPr>
              <w:softHyphen/>
              <w:t>ное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лицо)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Стоимость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единицы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объ</w:t>
            </w:r>
            <w:r w:rsidRPr="00E2623E">
              <w:rPr>
                <w:kern w:val="2"/>
                <w:sz w:val="24"/>
                <w:szCs w:val="24"/>
              </w:rPr>
              <w:softHyphen/>
              <w:t>ема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(норматив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финансовых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затрат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еди</w:t>
            </w:r>
            <w:r w:rsidRPr="00E2623E">
              <w:rPr>
                <w:kern w:val="2"/>
                <w:sz w:val="24"/>
                <w:szCs w:val="24"/>
              </w:rPr>
              <w:softHyphen/>
              <w:t>ницу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объема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предоставле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2410" w:type="dxa"/>
            <w:gridSpan w:val="2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Подушевые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норма</w:t>
            </w:r>
            <w:r w:rsidRPr="00E2623E">
              <w:rPr>
                <w:kern w:val="2"/>
                <w:sz w:val="24"/>
                <w:szCs w:val="24"/>
              </w:rPr>
              <w:softHyphen/>
              <w:t>тивы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финансирования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Территориальной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</w:t>
            </w:r>
            <w:r w:rsidRPr="00E2623E">
              <w:rPr>
                <w:kern w:val="2"/>
                <w:sz w:val="24"/>
                <w:szCs w:val="24"/>
              </w:rPr>
              <w:softHyphen/>
              <w:t>граммы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государ</w:t>
            </w:r>
            <w:r w:rsidRPr="00E2623E">
              <w:rPr>
                <w:kern w:val="2"/>
                <w:sz w:val="24"/>
                <w:szCs w:val="24"/>
              </w:rPr>
              <w:softHyphen/>
              <w:t>ственных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гарантий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3714" w:type="dxa"/>
            <w:gridSpan w:val="3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Стоимость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242BE6" w:rsidRPr="00E2623E" w:rsidRDefault="00B26A5B" w:rsidP="00242B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Территориальной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программы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государственных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гарантий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242B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источни</w:t>
            </w:r>
            <w:r w:rsidRPr="00E2623E">
              <w:rPr>
                <w:kern w:val="2"/>
                <w:sz w:val="24"/>
                <w:szCs w:val="24"/>
              </w:rPr>
              <w:softHyphen/>
              <w:t>кам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ее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финансового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обеспечения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(тыс.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рублей)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7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консоли</w:t>
            </w:r>
            <w:r w:rsidRPr="00E2623E">
              <w:rPr>
                <w:kern w:val="2"/>
                <w:sz w:val="24"/>
                <w:szCs w:val="24"/>
              </w:rPr>
              <w:softHyphen/>
              <w:t>дирован</w:t>
            </w:r>
            <w:r w:rsidRPr="00E2623E">
              <w:rPr>
                <w:kern w:val="2"/>
                <w:sz w:val="24"/>
                <w:szCs w:val="24"/>
              </w:rPr>
              <w:softHyphen/>
              <w:t>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бюджета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Ростов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</w:t>
            </w:r>
            <w:r w:rsidRPr="00E2623E">
              <w:rPr>
                <w:kern w:val="2"/>
                <w:sz w:val="24"/>
                <w:szCs w:val="24"/>
              </w:rPr>
              <w:softHyphen/>
              <w:t>ласти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консоли</w:t>
            </w:r>
            <w:r w:rsidRPr="00E2623E">
              <w:rPr>
                <w:kern w:val="2"/>
                <w:sz w:val="24"/>
                <w:szCs w:val="24"/>
              </w:rPr>
              <w:softHyphen/>
              <w:t>дирован</w:t>
            </w:r>
            <w:r w:rsidRPr="00E2623E">
              <w:rPr>
                <w:kern w:val="2"/>
                <w:sz w:val="24"/>
                <w:szCs w:val="24"/>
              </w:rPr>
              <w:softHyphen/>
              <w:t>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бюд</w:t>
            </w:r>
            <w:r w:rsidRPr="00E2623E">
              <w:rPr>
                <w:kern w:val="2"/>
                <w:sz w:val="24"/>
                <w:szCs w:val="24"/>
              </w:rPr>
              <w:softHyphen/>
              <w:t>жета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</w:t>
            </w:r>
            <w:r w:rsidRPr="00E2623E">
              <w:rPr>
                <w:kern w:val="2"/>
                <w:sz w:val="24"/>
                <w:szCs w:val="24"/>
              </w:rPr>
              <w:softHyphen/>
              <w:t>с</w:t>
            </w:r>
            <w:r w:rsidR="00242BE6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товской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</w:t>
            </w:r>
            <w:r w:rsidRPr="00E2623E">
              <w:rPr>
                <w:kern w:val="2"/>
                <w:sz w:val="24"/>
                <w:szCs w:val="24"/>
              </w:rPr>
              <w:softHyphen/>
              <w:t>центах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итогу</w:t>
            </w:r>
          </w:p>
        </w:tc>
      </w:tr>
    </w:tbl>
    <w:p w:rsidR="004E482D" w:rsidRPr="00E2623E" w:rsidRDefault="004E482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0"/>
        <w:gridCol w:w="991"/>
        <w:gridCol w:w="1563"/>
        <w:gridCol w:w="1559"/>
        <w:gridCol w:w="1559"/>
        <w:gridCol w:w="1134"/>
        <w:gridCol w:w="1276"/>
        <w:gridCol w:w="1276"/>
        <w:gridCol w:w="1559"/>
        <w:gridCol w:w="879"/>
      </w:tblGrid>
      <w:tr w:rsidR="00B26A5B" w:rsidRPr="00E2623E" w:rsidTr="004E482D">
        <w:trPr>
          <w:tblHeader/>
        </w:trPr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I.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предоставляемая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консолидированного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бюджета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Ростовской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области,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3181,37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13326521,4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20,27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Скорая,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специализированная,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включенная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Территориальную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программу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идентифицированным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03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санитарно-авиационной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эвакуации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04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амбулаторных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05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профилак</w:t>
            </w:r>
            <w:r w:rsidRPr="00E2623E">
              <w:rPr>
                <w:kern w:val="2"/>
                <w:sz w:val="24"/>
                <w:szCs w:val="24"/>
              </w:rPr>
              <w:softHyphen/>
              <w:t>тическими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</w:t>
            </w:r>
            <w:r w:rsidRPr="00E2623E">
              <w:rPr>
                <w:kern w:val="2"/>
                <w:sz w:val="24"/>
                <w:szCs w:val="24"/>
              </w:rPr>
              <w:softHyphen/>
              <w:t>лями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0,20932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455,81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95,41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399671,7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05.1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</w:t>
            </w:r>
            <w:r w:rsidRPr="00E2623E">
              <w:rPr>
                <w:kern w:val="2"/>
                <w:sz w:val="24"/>
                <w:szCs w:val="24"/>
              </w:rPr>
              <w:softHyphen/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0,00840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748,81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6,29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26339,4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05.1.1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включая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Pr="00E2623E">
              <w:rPr>
                <w:kern w:val="2"/>
                <w:sz w:val="24"/>
                <w:szCs w:val="24"/>
              </w:rPr>
              <w:softHyphen/>
              <w:t>сещения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без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учета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</w:t>
            </w:r>
            <w:r w:rsidRPr="00E2623E">
              <w:rPr>
                <w:kern w:val="2"/>
                <w:sz w:val="24"/>
                <w:szCs w:val="24"/>
              </w:rPr>
              <w:softHyphen/>
              <w:t>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бригадами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0,00840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748,81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6,29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26339,4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05.1.2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включая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Pr="00E2623E">
              <w:rPr>
                <w:kern w:val="2"/>
                <w:sz w:val="24"/>
                <w:szCs w:val="24"/>
              </w:rPr>
              <w:softHyphen/>
              <w:t>сещения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выезд</w:t>
            </w:r>
            <w:r w:rsidRPr="00E2623E">
              <w:rPr>
                <w:kern w:val="2"/>
                <w:sz w:val="24"/>
                <w:szCs w:val="24"/>
              </w:rPr>
              <w:softHyphen/>
              <w:t>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бригадами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06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0,07132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1450,93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103,48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433449,4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идентифицированным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07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профилак</w:t>
            </w:r>
            <w:r w:rsidRPr="00E2623E">
              <w:rPr>
                <w:kern w:val="2"/>
                <w:sz w:val="24"/>
                <w:szCs w:val="24"/>
              </w:rPr>
              <w:softHyphen/>
              <w:t>тическими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</w:t>
            </w:r>
            <w:r w:rsidRPr="00E2623E">
              <w:rPr>
                <w:kern w:val="2"/>
                <w:sz w:val="24"/>
                <w:szCs w:val="24"/>
              </w:rPr>
              <w:softHyphen/>
              <w:t>лями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08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Специализированная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09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0,00790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103759,49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819,70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3433656,7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идентифицированным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дневного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стационара,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0,00131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30664,12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40,17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168286,8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идентифицированным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0,10613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1592,76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169,04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708097,0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6.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государственные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муниципальные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услуги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(работы)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1799,34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7537281,5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Высокотехнологичная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оказываемая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организациях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Ростовской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154,23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646078,3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II.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консолидированного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бюджета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Ростовской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области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приобретение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оборудования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организаций,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работающих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приобретение: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Санитарного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транспорта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КТ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МРТ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оборудования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III.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рамках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Территориальной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программы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ОМС: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12989,49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52414765,2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79,73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29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34)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2716,11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787,67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3178388,4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 w:val="restart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амбулаторных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30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35)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23.1</w:t>
            </w:r>
          </w:p>
        </w:tc>
        <w:tc>
          <w:tcPr>
            <w:tcW w:w="1563" w:type="dxa"/>
            <w:hideMark/>
          </w:tcPr>
          <w:p w:rsidR="00B26A5B" w:rsidRPr="00E2623E" w:rsidRDefault="00AD4FF3" w:rsidP="00BE1B7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профилакти</w:t>
            </w:r>
            <w:r w:rsidR="00BE1B7B" w:rsidRPr="00E2623E">
              <w:rPr>
                <w:kern w:val="2"/>
                <w:sz w:val="24"/>
                <w:szCs w:val="24"/>
              </w:rPr>
              <w:softHyphen/>
            </w:r>
            <w:r w:rsidR="00B26A5B" w:rsidRPr="00E2623E">
              <w:rPr>
                <w:kern w:val="2"/>
                <w:sz w:val="24"/>
                <w:szCs w:val="24"/>
              </w:rPr>
              <w:t>ческими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целями,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числе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2,93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572,20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1676,54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6765144,8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23.1.1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</w:t>
            </w:r>
            <w:r w:rsidRPr="00E2623E">
              <w:rPr>
                <w:kern w:val="2"/>
                <w:sz w:val="24"/>
                <w:szCs w:val="24"/>
              </w:rPr>
              <w:softHyphen/>
              <w:t>лактических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осмотров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0,26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1898,40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493,58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1991694,4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23.1.2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диспансе</w:t>
            </w:r>
            <w:r w:rsidRPr="00E2623E">
              <w:rPr>
                <w:kern w:val="2"/>
                <w:sz w:val="24"/>
                <w:szCs w:val="24"/>
              </w:rPr>
              <w:softHyphen/>
              <w:t>ризации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0,19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2182,28</w:t>
            </w:r>
          </w:p>
        </w:tc>
        <w:tc>
          <w:tcPr>
            <w:tcW w:w="1134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414,63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1673114,6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23.1.3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</w:t>
            </w:r>
            <w:r w:rsidRPr="00E2623E">
              <w:rPr>
                <w:kern w:val="2"/>
                <w:sz w:val="24"/>
                <w:szCs w:val="24"/>
              </w:rPr>
              <w:softHyphen/>
              <w:t>лями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2,48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309,81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768,33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3100335,8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</w:t>
            </w:r>
            <w:r w:rsidR="00242BE6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включая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23.2.1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без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учета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</w:t>
            </w:r>
            <w:r w:rsidRPr="00E2623E">
              <w:rPr>
                <w:kern w:val="2"/>
                <w:sz w:val="24"/>
                <w:szCs w:val="24"/>
              </w:rPr>
              <w:softHyphen/>
              <w:t>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23.2.2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23.3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неотлож</w:t>
            </w:r>
            <w:r w:rsidRPr="00E2623E">
              <w:rPr>
                <w:kern w:val="2"/>
                <w:sz w:val="24"/>
                <w:szCs w:val="24"/>
              </w:rPr>
              <w:softHyphen/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672,18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362,98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1464674,0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</w:t>
            </w:r>
          </w:p>
        </w:tc>
        <w:tc>
          <w:tcPr>
            <w:tcW w:w="1563" w:type="dxa"/>
            <w:hideMark/>
          </w:tcPr>
          <w:p w:rsidR="00242BE6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отдельных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диагностиче</w:t>
            </w:r>
            <w:r w:rsidRPr="00E2623E">
              <w:rPr>
                <w:kern w:val="2"/>
                <w:sz w:val="24"/>
                <w:szCs w:val="24"/>
              </w:rPr>
              <w:softHyphen/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(лабора</w:t>
            </w:r>
            <w:r w:rsidRPr="00E2623E">
              <w:rPr>
                <w:kern w:val="2"/>
                <w:sz w:val="24"/>
                <w:szCs w:val="24"/>
              </w:rPr>
              <w:softHyphen/>
              <w:t>торных)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ис</w:t>
            </w:r>
            <w:r w:rsidRPr="00E2623E">
              <w:rPr>
                <w:kern w:val="2"/>
                <w:sz w:val="24"/>
                <w:szCs w:val="24"/>
              </w:rPr>
              <w:softHyphen/>
              <w:t>следований: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1506,61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2693,37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10868187,1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компьютер</w:t>
            </w:r>
            <w:r w:rsidRPr="00E2623E">
              <w:rPr>
                <w:kern w:val="2"/>
                <w:sz w:val="24"/>
                <w:szCs w:val="24"/>
              </w:rPr>
              <w:softHyphen/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</w:t>
            </w:r>
            <w:r w:rsidRPr="00E2623E">
              <w:rPr>
                <w:kern w:val="2"/>
                <w:sz w:val="24"/>
                <w:szCs w:val="24"/>
              </w:rPr>
              <w:softHyphen/>
              <w:t>фии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0,02833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3770,67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106,82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431049,1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магнитно-ре</w:t>
            </w:r>
            <w:r w:rsidRPr="00E2623E">
              <w:rPr>
                <w:kern w:val="2"/>
                <w:sz w:val="24"/>
                <w:szCs w:val="24"/>
              </w:rPr>
              <w:softHyphen/>
              <w:t>зонансной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томографии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0,01226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4258,45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52,21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210670,5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23.4.3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УЗИ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сер</w:t>
            </w:r>
            <w:r w:rsidRPr="00E2623E">
              <w:rPr>
                <w:kern w:val="2"/>
                <w:sz w:val="24"/>
                <w:szCs w:val="24"/>
              </w:rPr>
              <w:softHyphen/>
              <w:t>дечно-сосуди</w:t>
            </w:r>
            <w:r w:rsidRPr="00E2623E">
              <w:rPr>
                <w:kern w:val="2"/>
                <w:sz w:val="24"/>
                <w:szCs w:val="24"/>
              </w:rPr>
              <w:softHyphen/>
              <w:t>стой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системы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0,11588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682,28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79,06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319030,9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23.4.4</w:t>
            </w:r>
          </w:p>
        </w:tc>
        <w:tc>
          <w:tcPr>
            <w:tcW w:w="1563" w:type="dxa"/>
            <w:hideMark/>
          </w:tcPr>
          <w:p w:rsidR="00B26A5B" w:rsidRPr="00E2623E" w:rsidRDefault="00E65569" w:rsidP="00242B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эндоскопиче</w:t>
            </w:r>
            <w:r>
              <w:rPr>
                <w:kern w:val="2"/>
                <w:sz w:val="24"/>
                <w:szCs w:val="24"/>
              </w:rPr>
              <w:softHyphen/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lastRenderedPageBreak/>
              <w:t>диагности</w:t>
            </w:r>
            <w:r w:rsidR="00242BE6" w:rsidRPr="00E2623E">
              <w:rPr>
                <w:kern w:val="2"/>
                <w:sz w:val="24"/>
                <w:szCs w:val="24"/>
              </w:rPr>
              <w:softHyphen/>
            </w:r>
            <w:r>
              <w:rPr>
                <w:kern w:val="2"/>
                <w:sz w:val="24"/>
                <w:szCs w:val="24"/>
              </w:rPr>
              <w:t>ческих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0,04913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938,04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46,09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185964,4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23.4.5</w:t>
            </w:r>
          </w:p>
        </w:tc>
        <w:tc>
          <w:tcPr>
            <w:tcW w:w="1563" w:type="dxa"/>
            <w:hideMark/>
          </w:tcPr>
          <w:p w:rsidR="00B26A5B" w:rsidRPr="00E2623E" w:rsidRDefault="00B26A5B" w:rsidP="00242B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молекулярно-биологиче</w:t>
            </w:r>
            <w:r w:rsidR="00242BE6" w:rsidRPr="00E2623E">
              <w:rPr>
                <w:kern w:val="2"/>
                <w:sz w:val="24"/>
                <w:szCs w:val="24"/>
              </w:rPr>
              <w:softHyphen/>
            </w:r>
            <w:r w:rsidR="00AD4FF3">
              <w:rPr>
                <w:kern w:val="2"/>
                <w:sz w:val="24"/>
                <w:szCs w:val="24"/>
              </w:rPr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0,001184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9889,78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11,71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47249,8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23.4.6</w:t>
            </w:r>
          </w:p>
        </w:tc>
        <w:tc>
          <w:tcPr>
            <w:tcW w:w="1563" w:type="dxa"/>
            <w:hideMark/>
          </w:tcPr>
          <w:p w:rsidR="00B26A5B" w:rsidRPr="00E2623E" w:rsidRDefault="00B26A5B" w:rsidP="00242B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патологоана</w:t>
            </w:r>
            <w:r w:rsidR="00242BE6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томически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0,01431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2121,92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30,36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122526,6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23.4.7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тестирование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COVID-19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0,12441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584,58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72,73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293468,1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Специализированная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36),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991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0,165913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36122,59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5993,21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24183598,2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31.1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36.1)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0,00949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109867,96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1042,65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4207255,6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реабилитация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31.2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36.2)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0,00444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36591,66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162,47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655581,5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дневного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37),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0,061074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22164,09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1353,65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5462203,7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32.1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37.1)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0,006935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84785,80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587,99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2372636,5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При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экстракорпоральном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оплодотворении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32.2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37.2)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0,00045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56,18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226711,7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Паллиативная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(равно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Расходы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ведение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дела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СМО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122,07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492569,0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расходы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(равно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39)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28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20: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предоставляемая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рамках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базовой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программы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29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12867,42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51922196,2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29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34)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2716,11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787,67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3178388,4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амбулаторных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30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35)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31.1</w:t>
            </w:r>
          </w:p>
        </w:tc>
        <w:tc>
          <w:tcPr>
            <w:tcW w:w="1563" w:type="dxa"/>
            <w:hideMark/>
          </w:tcPr>
          <w:p w:rsidR="00B26A5B" w:rsidRPr="00E2623E" w:rsidRDefault="00B26A5B" w:rsidP="00B023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</w:t>
            </w:r>
            <w:r w:rsidR="00AD4FF3">
              <w:rPr>
                <w:kern w:val="2"/>
                <w:sz w:val="24"/>
                <w:szCs w:val="24"/>
              </w:rPr>
              <w:t>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профилакти</w:t>
            </w:r>
            <w:r w:rsidR="00B0230B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ческими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целями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2,93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572,20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1676,54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6765144,8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 w:val="restart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31.1.1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</w:t>
            </w:r>
            <w:r w:rsidRPr="00E2623E">
              <w:rPr>
                <w:kern w:val="2"/>
                <w:sz w:val="24"/>
                <w:szCs w:val="24"/>
              </w:rPr>
              <w:softHyphen/>
              <w:t>лактических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осмотров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0,26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1898,40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493,58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1991694,4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31.1.2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диспансе</w:t>
            </w:r>
            <w:r w:rsidRPr="00E2623E">
              <w:rPr>
                <w:kern w:val="2"/>
                <w:sz w:val="24"/>
                <w:szCs w:val="24"/>
              </w:rPr>
              <w:softHyphen/>
              <w:t>ризации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0,19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2182,28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414,63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1673114,6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31.1.3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</w:t>
            </w:r>
            <w:r w:rsidRPr="00E2623E">
              <w:rPr>
                <w:kern w:val="2"/>
                <w:sz w:val="24"/>
                <w:szCs w:val="24"/>
              </w:rPr>
              <w:softHyphen/>
              <w:t>лями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2,48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309,18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768,33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3100335,8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31.2</w:t>
            </w:r>
          </w:p>
        </w:tc>
        <w:tc>
          <w:tcPr>
            <w:tcW w:w="1563" w:type="dxa"/>
            <w:hideMark/>
          </w:tcPr>
          <w:p w:rsidR="00B26A5B" w:rsidRPr="00E2623E" w:rsidRDefault="00AD4FF3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паллиатив</w:t>
            </w:r>
            <w:r>
              <w:rPr>
                <w:kern w:val="2"/>
                <w:sz w:val="24"/>
                <w:szCs w:val="24"/>
              </w:rPr>
              <w:softHyphen/>
            </w:r>
            <w:r w:rsidR="00B26A5B" w:rsidRPr="00E2623E">
              <w:rPr>
                <w:kern w:val="2"/>
                <w:sz w:val="24"/>
                <w:szCs w:val="24"/>
              </w:rPr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меди</w:t>
            </w:r>
            <w:r>
              <w:rPr>
                <w:kern w:val="2"/>
                <w:sz w:val="24"/>
                <w:szCs w:val="24"/>
              </w:rPr>
              <w:softHyphen/>
            </w:r>
            <w:r w:rsidR="00B26A5B" w:rsidRPr="00E2623E">
              <w:rPr>
                <w:kern w:val="2"/>
                <w:sz w:val="24"/>
                <w:szCs w:val="24"/>
              </w:rPr>
              <w:t>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помощи,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включая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31.2.1</w:t>
            </w:r>
          </w:p>
        </w:tc>
        <w:tc>
          <w:tcPr>
            <w:tcW w:w="1563" w:type="dxa"/>
            <w:hideMark/>
          </w:tcPr>
          <w:p w:rsidR="00B26A5B" w:rsidRPr="00E2623E" w:rsidRDefault="00AD4FF3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паллиатив</w:t>
            </w:r>
            <w:r>
              <w:rPr>
                <w:kern w:val="2"/>
                <w:sz w:val="24"/>
                <w:szCs w:val="24"/>
              </w:rPr>
              <w:softHyphen/>
            </w:r>
            <w:r w:rsidR="00B26A5B" w:rsidRPr="00E2623E">
              <w:rPr>
                <w:kern w:val="2"/>
                <w:sz w:val="24"/>
                <w:szCs w:val="24"/>
              </w:rPr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меди</w:t>
            </w:r>
            <w:r>
              <w:rPr>
                <w:kern w:val="2"/>
                <w:sz w:val="24"/>
                <w:szCs w:val="24"/>
              </w:rPr>
              <w:softHyphen/>
            </w:r>
            <w:r w:rsidR="00B26A5B" w:rsidRPr="00E2623E">
              <w:rPr>
                <w:kern w:val="2"/>
                <w:sz w:val="24"/>
                <w:szCs w:val="24"/>
              </w:rPr>
              <w:t>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без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учета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посе</w:t>
            </w:r>
            <w:r w:rsidR="00B26A5B" w:rsidRPr="00E2623E">
              <w:rPr>
                <w:kern w:val="2"/>
                <w:sz w:val="24"/>
                <w:szCs w:val="24"/>
              </w:rPr>
              <w:softHyphen/>
              <w:t>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патро</w:t>
            </w:r>
            <w:r w:rsidR="00B26A5B"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31.2.2</w:t>
            </w:r>
          </w:p>
        </w:tc>
        <w:tc>
          <w:tcPr>
            <w:tcW w:w="1563" w:type="dxa"/>
            <w:hideMark/>
          </w:tcPr>
          <w:p w:rsidR="00B26A5B" w:rsidRPr="00E2623E" w:rsidRDefault="00AD4FF3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патро</w:t>
            </w:r>
            <w:r w:rsidR="00B26A5B"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31.3</w:t>
            </w:r>
          </w:p>
        </w:tc>
        <w:tc>
          <w:tcPr>
            <w:tcW w:w="1563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неотлож</w:t>
            </w:r>
            <w:r w:rsidRPr="00E2623E">
              <w:rPr>
                <w:kern w:val="2"/>
                <w:sz w:val="24"/>
                <w:szCs w:val="24"/>
              </w:rPr>
              <w:softHyphen/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672,18</w:t>
            </w:r>
          </w:p>
        </w:tc>
        <w:tc>
          <w:tcPr>
            <w:tcW w:w="1134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362,98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1464674,0</w:t>
            </w:r>
          </w:p>
        </w:tc>
        <w:tc>
          <w:tcPr>
            <w:tcW w:w="87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 w:val="restart"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</w:t>
            </w:r>
          </w:p>
        </w:tc>
        <w:tc>
          <w:tcPr>
            <w:tcW w:w="1563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отдельных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диагностиче</w:t>
            </w:r>
            <w:r w:rsidRPr="00E2623E">
              <w:rPr>
                <w:kern w:val="2"/>
                <w:sz w:val="24"/>
                <w:szCs w:val="24"/>
              </w:rPr>
              <w:softHyphen/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(лабора</w:t>
            </w:r>
            <w:r w:rsidRPr="00E2623E">
              <w:rPr>
                <w:kern w:val="2"/>
                <w:sz w:val="24"/>
                <w:szCs w:val="24"/>
              </w:rPr>
              <w:softHyphen/>
              <w:t>торных)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ис</w:t>
            </w:r>
            <w:r w:rsidRPr="00E2623E">
              <w:rPr>
                <w:kern w:val="2"/>
                <w:sz w:val="24"/>
                <w:szCs w:val="24"/>
              </w:rPr>
              <w:softHyphen/>
              <w:t>следований: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1,7877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1506,61</w:t>
            </w:r>
          </w:p>
        </w:tc>
        <w:tc>
          <w:tcPr>
            <w:tcW w:w="1134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2693,37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10868187,1</w:t>
            </w:r>
          </w:p>
        </w:tc>
        <w:tc>
          <w:tcPr>
            <w:tcW w:w="87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31.4.1</w:t>
            </w:r>
          </w:p>
        </w:tc>
        <w:tc>
          <w:tcPr>
            <w:tcW w:w="1563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компьютер</w:t>
            </w:r>
            <w:r w:rsidRPr="00E2623E">
              <w:rPr>
                <w:kern w:val="2"/>
                <w:sz w:val="24"/>
                <w:szCs w:val="24"/>
              </w:rPr>
              <w:softHyphen/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</w:t>
            </w:r>
            <w:r w:rsidRPr="00E2623E">
              <w:rPr>
                <w:kern w:val="2"/>
                <w:sz w:val="24"/>
                <w:szCs w:val="24"/>
              </w:rPr>
              <w:softHyphen/>
              <w:t>фии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0,02833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3770,67</w:t>
            </w:r>
          </w:p>
        </w:tc>
        <w:tc>
          <w:tcPr>
            <w:tcW w:w="1134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106,82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431049,1</w:t>
            </w:r>
          </w:p>
        </w:tc>
        <w:tc>
          <w:tcPr>
            <w:tcW w:w="879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31.4.2</w:t>
            </w:r>
          </w:p>
        </w:tc>
        <w:tc>
          <w:tcPr>
            <w:tcW w:w="1563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магнитно-ре</w:t>
            </w:r>
            <w:r w:rsidRPr="00E2623E">
              <w:rPr>
                <w:kern w:val="2"/>
                <w:sz w:val="24"/>
                <w:szCs w:val="24"/>
              </w:rPr>
              <w:softHyphen/>
              <w:t>зонансной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томографии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0,01226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4258,45</w:t>
            </w:r>
          </w:p>
        </w:tc>
        <w:tc>
          <w:tcPr>
            <w:tcW w:w="1134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52,21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210670,5</w:t>
            </w:r>
          </w:p>
        </w:tc>
        <w:tc>
          <w:tcPr>
            <w:tcW w:w="879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31.4.3</w:t>
            </w:r>
          </w:p>
        </w:tc>
        <w:tc>
          <w:tcPr>
            <w:tcW w:w="1563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УЗИ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сер</w:t>
            </w:r>
            <w:r w:rsidRPr="00E2623E">
              <w:rPr>
                <w:kern w:val="2"/>
                <w:sz w:val="24"/>
                <w:szCs w:val="24"/>
              </w:rPr>
              <w:softHyphen/>
              <w:t>дечно-сосуди</w:t>
            </w:r>
            <w:r w:rsidRPr="00E2623E">
              <w:rPr>
                <w:kern w:val="2"/>
                <w:sz w:val="24"/>
                <w:szCs w:val="24"/>
              </w:rPr>
              <w:softHyphen/>
              <w:t>стой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системы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0,11588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682,28</w:t>
            </w:r>
          </w:p>
        </w:tc>
        <w:tc>
          <w:tcPr>
            <w:tcW w:w="1134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79,06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319030,9</w:t>
            </w:r>
          </w:p>
        </w:tc>
        <w:tc>
          <w:tcPr>
            <w:tcW w:w="879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31.4.4</w:t>
            </w:r>
          </w:p>
        </w:tc>
        <w:tc>
          <w:tcPr>
            <w:tcW w:w="1563" w:type="dxa"/>
            <w:hideMark/>
          </w:tcPr>
          <w:p w:rsidR="00B26A5B" w:rsidRPr="00E2623E" w:rsidRDefault="00AD4FF3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эндоскопиче</w:t>
            </w:r>
            <w:r>
              <w:rPr>
                <w:kern w:val="2"/>
                <w:sz w:val="24"/>
                <w:szCs w:val="24"/>
              </w:rPr>
              <w:softHyphen/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диагности</w:t>
            </w:r>
            <w:r w:rsidR="00B0230B" w:rsidRPr="00E2623E">
              <w:rPr>
                <w:kern w:val="2"/>
                <w:sz w:val="24"/>
                <w:szCs w:val="24"/>
              </w:rPr>
              <w:softHyphen/>
            </w:r>
            <w:r>
              <w:rPr>
                <w:kern w:val="2"/>
                <w:sz w:val="24"/>
                <w:szCs w:val="24"/>
              </w:rPr>
              <w:t>ческих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0,04913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938,04</w:t>
            </w:r>
          </w:p>
        </w:tc>
        <w:tc>
          <w:tcPr>
            <w:tcW w:w="1134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46,09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185964,4</w:t>
            </w:r>
          </w:p>
        </w:tc>
        <w:tc>
          <w:tcPr>
            <w:tcW w:w="879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31.4.5</w:t>
            </w:r>
          </w:p>
        </w:tc>
        <w:tc>
          <w:tcPr>
            <w:tcW w:w="1563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молекулярно-биологиче</w:t>
            </w:r>
            <w:r w:rsidR="00B0230B" w:rsidRPr="00E2623E">
              <w:rPr>
                <w:kern w:val="2"/>
                <w:sz w:val="24"/>
                <w:szCs w:val="24"/>
              </w:rPr>
              <w:softHyphen/>
            </w:r>
            <w:r w:rsidR="00AD4FF3">
              <w:rPr>
                <w:kern w:val="2"/>
                <w:sz w:val="24"/>
                <w:szCs w:val="24"/>
              </w:rPr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0,001184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9889,78</w:t>
            </w:r>
          </w:p>
        </w:tc>
        <w:tc>
          <w:tcPr>
            <w:tcW w:w="1134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11,71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47249,8</w:t>
            </w:r>
          </w:p>
        </w:tc>
        <w:tc>
          <w:tcPr>
            <w:tcW w:w="879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31.4.6</w:t>
            </w:r>
          </w:p>
        </w:tc>
        <w:tc>
          <w:tcPr>
            <w:tcW w:w="1563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патологоана</w:t>
            </w:r>
            <w:r w:rsidR="00B0230B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томически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0,01431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2121,92</w:t>
            </w:r>
          </w:p>
        </w:tc>
        <w:tc>
          <w:tcPr>
            <w:tcW w:w="1134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30,36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122526,6</w:t>
            </w:r>
          </w:p>
        </w:tc>
        <w:tc>
          <w:tcPr>
            <w:tcW w:w="879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31.4.7</w:t>
            </w:r>
          </w:p>
        </w:tc>
        <w:tc>
          <w:tcPr>
            <w:tcW w:w="1563" w:type="dxa"/>
            <w:hideMark/>
          </w:tcPr>
          <w:p w:rsidR="00B26A5B" w:rsidRPr="00E2623E" w:rsidRDefault="00AD4FF3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тестирований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COVID-19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0,12441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584,58</w:t>
            </w:r>
          </w:p>
        </w:tc>
        <w:tc>
          <w:tcPr>
            <w:tcW w:w="1134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72,73</w:t>
            </w:r>
          </w:p>
        </w:tc>
        <w:tc>
          <w:tcPr>
            <w:tcW w:w="1276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29359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293468,1</w:t>
            </w:r>
          </w:p>
        </w:tc>
        <w:tc>
          <w:tcPr>
            <w:tcW w:w="879" w:type="dxa"/>
            <w:hideMark/>
          </w:tcPr>
          <w:p w:rsidR="00B26A5B" w:rsidRPr="00E2623E" w:rsidRDefault="00B26A5B" w:rsidP="0029359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Специализированная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36),</w:t>
            </w:r>
          </w:p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991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32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0,165913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36122,59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5993,21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24183598,2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31.1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36.1)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32.1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0,00949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109867,96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1042,65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4207255,6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242B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реабилитация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242BE6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31.2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36.2)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32.2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0,00444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36591,66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162,47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655581,5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дневного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37),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0,061074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22164,09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1353,65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5462203,7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  <w:p w:rsidR="00B26A5B" w:rsidRPr="00E2623E" w:rsidRDefault="00B26A5B" w:rsidP="00242BE6">
            <w:pPr>
              <w:autoSpaceDE w:val="0"/>
              <w:autoSpaceDN w:val="0"/>
              <w:adjustRightInd w:val="0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242BE6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32.1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37.1)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0,006935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84785,80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587,99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2372636,5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При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экстракорпоральном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оплодотворении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32.2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37.2)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0,00045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124853,23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56,18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226711,7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Паллиативная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(равно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амбулаторных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30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35)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36.1.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</w:t>
            </w:r>
            <w:r w:rsidRPr="00E2623E">
              <w:rPr>
                <w:kern w:val="2"/>
                <w:sz w:val="24"/>
                <w:szCs w:val="24"/>
              </w:rPr>
              <w:softHyphen/>
              <w:t>лактических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осмотров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диспансе</w:t>
            </w:r>
            <w:r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lastRenderedPageBreak/>
              <w:t>ризации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36.3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</w:t>
            </w:r>
            <w:r w:rsidRPr="00E2623E">
              <w:rPr>
                <w:kern w:val="2"/>
                <w:sz w:val="24"/>
                <w:szCs w:val="24"/>
              </w:rPr>
              <w:softHyphen/>
              <w:t>лями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36.4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</w:t>
            </w:r>
            <w:r w:rsidR="00242BE6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включая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36.4.1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</w:t>
            </w:r>
            <w:r w:rsidR="00242BE6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без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учета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</w:t>
            </w:r>
            <w:r w:rsidRPr="00E2623E">
              <w:rPr>
                <w:kern w:val="2"/>
                <w:sz w:val="24"/>
                <w:szCs w:val="24"/>
              </w:rPr>
              <w:softHyphen/>
              <w:t>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36.4.2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36.5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неотлож</w:t>
            </w:r>
            <w:r w:rsidRPr="00E2623E">
              <w:rPr>
                <w:kern w:val="2"/>
                <w:sz w:val="24"/>
                <w:szCs w:val="24"/>
              </w:rPr>
              <w:softHyphen/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проведение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отдельных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диагностиче</w:t>
            </w:r>
            <w:r w:rsidRPr="00E2623E">
              <w:rPr>
                <w:kern w:val="2"/>
                <w:sz w:val="24"/>
                <w:szCs w:val="24"/>
              </w:rPr>
              <w:softHyphen/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(лабора</w:t>
            </w:r>
            <w:r w:rsidRPr="00E2623E">
              <w:rPr>
                <w:kern w:val="2"/>
                <w:sz w:val="24"/>
                <w:szCs w:val="24"/>
              </w:rPr>
              <w:softHyphen/>
              <w:t>торных)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ис</w:t>
            </w:r>
            <w:r w:rsidRPr="00E2623E">
              <w:rPr>
                <w:kern w:val="2"/>
                <w:sz w:val="24"/>
                <w:szCs w:val="24"/>
              </w:rPr>
              <w:softHyphen/>
              <w:t>следований: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компьютер</w:t>
            </w:r>
            <w:r w:rsidRPr="00E2623E">
              <w:rPr>
                <w:kern w:val="2"/>
                <w:sz w:val="24"/>
                <w:szCs w:val="24"/>
              </w:rPr>
              <w:softHyphen/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</w:t>
            </w:r>
            <w:r w:rsidRPr="00E2623E">
              <w:rPr>
                <w:kern w:val="2"/>
                <w:sz w:val="24"/>
                <w:szCs w:val="24"/>
              </w:rPr>
              <w:softHyphen/>
              <w:t>фии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магнитно-ре</w:t>
            </w:r>
            <w:r w:rsidRPr="00E2623E">
              <w:rPr>
                <w:kern w:val="2"/>
                <w:sz w:val="24"/>
                <w:szCs w:val="24"/>
              </w:rPr>
              <w:softHyphen/>
              <w:t>зонансной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томографии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36.6.3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УЗИ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сер</w:t>
            </w:r>
            <w:r w:rsidRPr="00E2623E">
              <w:rPr>
                <w:kern w:val="2"/>
                <w:sz w:val="24"/>
                <w:szCs w:val="24"/>
              </w:rPr>
              <w:softHyphen/>
              <w:t>дечно-сосуди</w:t>
            </w:r>
            <w:r w:rsidRPr="00E2623E">
              <w:rPr>
                <w:kern w:val="2"/>
                <w:sz w:val="24"/>
                <w:szCs w:val="24"/>
              </w:rPr>
              <w:softHyphen/>
              <w:t>стой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системы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36.6.4</w:t>
            </w:r>
          </w:p>
        </w:tc>
        <w:tc>
          <w:tcPr>
            <w:tcW w:w="1563" w:type="dxa"/>
            <w:hideMark/>
          </w:tcPr>
          <w:p w:rsidR="00B26A5B" w:rsidRPr="00E2623E" w:rsidRDefault="00AD4FF3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эндоскопиче</w:t>
            </w:r>
            <w:r>
              <w:rPr>
                <w:kern w:val="2"/>
                <w:sz w:val="24"/>
                <w:szCs w:val="24"/>
              </w:rPr>
              <w:softHyphen/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36.6.5</w:t>
            </w:r>
          </w:p>
        </w:tc>
        <w:tc>
          <w:tcPr>
            <w:tcW w:w="1563" w:type="dxa"/>
            <w:hideMark/>
          </w:tcPr>
          <w:p w:rsidR="00B26A5B" w:rsidRPr="00E2623E" w:rsidRDefault="00AD4FF3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молекулярно-генетических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36.6.6</w:t>
            </w:r>
          </w:p>
        </w:tc>
        <w:tc>
          <w:tcPr>
            <w:tcW w:w="1563" w:type="dxa"/>
            <w:hideMark/>
          </w:tcPr>
          <w:p w:rsidR="00B26A5B" w:rsidRPr="00E2623E" w:rsidRDefault="00AD4FF3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гистологиче</w:t>
            </w:r>
            <w:r>
              <w:rPr>
                <w:kern w:val="2"/>
                <w:sz w:val="24"/>
                <w:szCs w:val="24"/>
              </w:rPr>
              <w:softHyphen/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Специализированная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реабилитация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дневного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стационара,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38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242BE6">
        <w:trPr>
          <w:cantSplit/>
        </w:trPr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38.1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При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экстракорпоральном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оплодотворении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38.2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Паллиативная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расходы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4E482D">
        <w:tc>
          <w:tcPr>
            <w:tcW w:w="289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Итого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01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15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20)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41</w:t>
            </w:r>
          </w:p>
        </w:tc>
        <w:tc>
          <w:tcPr>
            <w:tcW w:w="15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3181,37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12989,49</w:t>
            </w:r>
          </w:p>
        </w:tc>
        <w:tc>
          <w:tcPr>
            <w:tcW w:w="127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13326521,4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52414765,2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100,00</w:t>
            </w:r>
          </w:p>
        </w:tc>
      </w:tr>
    </w:tbl>
    <w:p w:rsidR="00B26A5B" w:rsidRPr="00E2623E" w:rsidRDefault="00B26A5B" w:rsidP="00724B73">
      <w:pPr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Примечание.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1.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X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ячейки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заполняются.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2.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Используемые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сокращения: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КТ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компьютерный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томограф;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МРТ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магнитно-резонансный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томограф;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страхование;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СМО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УЗИ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ультразвуковое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исследование.</w:t>
      </w:r>
    </w:p>
    <w:p w:rsidR="00B26A5B" w:rsidRPr="00E2623E" w:rsidRDefault="00B26A5B" w:rsidP="00EE46E8">
      <w:pPr>
        <w:pageBreakBefore/>
        <w:autoSpaceDE w:val="0"/>
        <w:autoSpaceDN w:val="0"/>
        <w:jc w:val="right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lastRenderedPageBreak/>
        <w:t>Таблица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№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5</w:t>
      </w: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</w:rPr>
        <w:t>УТВЕРЖДЕННАЯ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СТОИМОСТЬ</w:t>
      </w: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гарантий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бесплатного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гражданам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области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условиям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ее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предоставления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2022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год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3"/>
        <w:gridCol w:w="851"/>
        <w:gridCol w:w="1634"/>
        <w:gridCol w:w="1640"/>
        <w:gridCol w:w="1567"/>
        <w:gridCol w:w="1237"/>
        <w:gridCol w:w="1119"/>
        <w:gridCol w:w="1306"/>
        <w:gridCol w:w="1326"/>
        <w:gridCol w:w="973"/>
      </w:tblGrid>
      <w:tr w:rsidR="00B26A5B" w:rsidRPr="00E2623E" w:rsidTr="006F454B">
        <w:trPr>
          <w:tblHeader/>
        </w:trPr>
        <w:tc>
          <w:tcPr>
            <w:tcW w:w="3033" w:type="dxa"/>
            <w:vMerge w:val="restart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Вид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оказания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</w:t>
            </w:r>
            <w:r w:rsidRPr="00E2623E">
              <w:rPr>
                <w:kern w:val="2"/>
                <w:sz w:val="24"/>
                <w:szCs w:val="24"/>
              </w:rPr>
              <w:softHyphen/>
              <w:t>мощи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№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строки</w:t>
            </w:r>
          </w:p>
        </w:tc>
        <w:tc>
          <w:tcPr>
            <w:tcW w:w="1634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Единица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изме</w:t>
            </w:r>
            <w:r w:rsidRPr="00E2623E">
              <w:rPr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640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Объем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</w:t>
            </w:r>
            <w:r w:rsidRPr="00E2623E">
              <w:rPr>
                <w:kern w:val="2"/>
                <w:sz w:val="24"/>
                <w:szCs w:val="24"/>
              </w:rPr>
              <w:softHyphen/>
              <w:t>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расчете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жителя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(норматив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объемов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предоставле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расчете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</w:t>
            </w:r>
            <w:r w:rsidRPr="00E2623E">
              <w:rPr>
                <w:kern w:val="2"/>
                <w:sz w:val="24"/>
                <w:szCs w:val="24"/>
              </w:rPr>
              <w:softHyphen/>
              <w:t>хован</w:t>
            </w:r>
            <w:r w:rsidRPr="00E2623E">
              <w:rPr>
                <w:kern w:val="2"/>
                <w:sz w:val="24"/>
                <w:szCs w:val="24"/>
              </w:rPr>
              <w:softHyphen/>
              <w:t>ное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лицо)</w:t>
            </w:r>
          </w:p>
        </w:tc>
        <w:tc>
          <w:tcPr>
            <w:tcW w:w="1567" w:type="dxa"/>
            <w:vMerge w:val="restart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Стоимость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единицы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объ</w:t>
            </w:r>
            <w:r w:rsidRPr="00E2623E">
              <w:rPr>
                <w:kern w:val="2"/>
                <w:sz w:val="24"/>
                <w:szCs w:val="24"/>
              </w:rPr>
              <w:softHyphen/>
              <w:t>ема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(норматив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финансовых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затрат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еди</w:t>
            </w:r>
            <w:r w:rsidRPr="00E2623E">
              <w:rPr>
                <w:kern w:val="2"/>
                <w:sz w:val="24"/>
                <w:szCs w:val="24"/>
              </w:rPr>
              <w:softHyphen/>
              <w:t>ницу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объема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предоставле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(рублей)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Подушевые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норма</w:t>
            </w:r>
            <w:r w:rsidRPr="00E2623E">
              <w:rPr>
                <w:kern w:val="2"/>
                <w:sz w:val="24"/>
                <w:szCs w:val="24"/>
              </w:rPr>
              <w:softHyphen/>
              <w:t>тивы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финансирова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Территориальной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программы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государ</w:t>
            </w:r>
            <w:r w:rsidRPr="00E2623E">
              <w:rPr>
                <w:kern w:val="2"/>
                <w:sz w:val="24"/>
                <w:szCs w:val="24"/>
              </w:rPr>
              <w:softHyphen/>
              <w:t>ственных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гарантий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3605" w:type="dxa"/>
            <w:gridSpan w:val="3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Стоимость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Территориальной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программы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государственных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гаран</w:t>
            </w:r>
            <w:r w:rsidRPr="00E2623E">
              <w:rPr>
                <w:kern w:val="2"/>
                <w:sz w:val="24"/>
                <w:szCs w:val="24"/>
              </w:rPr>
              <w:softHyphen/>
              <w:t>тий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источникам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ее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финансо</w:t>
            </w:r>
            <w:r w:rsidRPr="00E2623E">
              <w:rPr>
                <w:kern w:val="2"/>
                <w:sz w:val="24"/>
                <w:szCs w:val="24"/>
              </w:rPr>
              <w:softHyphen/>
              <w:t>вого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обеспечения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(тыс.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рублей)</w:t>
            </w:r>
          </w:p>
        </w:tc>
      </w:tr>
      <w:tr w:rsidR="00B26A5B" w:rsidRPr="00E2623E" w:rsidTr="006F454B">
        <w:trPr>
          <w:tblHeader/>
        </w:trPr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4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консоли</w:t>
            </w:r>
            <w:r w:rsidRPr="00E2623E">
              <w:rPr>
                <w:kern w:val="2"/>
                <w:sz w:val="24"/>
                <w:szCs w:val="24"/>
              </w:rPr>
              <w:softHyphen/>
              <w:t>дирован</w:t>
            </w:r>
            <w:r w:rsidRPr="00E2623E">
              <w:rPr>
                <w:kern w:val="2"/>
                <w:sz w:val="24"/>
                <w:szCs w:val="24"/>
              </w:rPr>
              <w:softHyphen/>
              <w:t>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бюд</w:t>
            </w:r>
            <w:r w:rsidRPr="00E2623E">
              <w:rPr>
                <w:kern w:val="2"/>
                <w:sz w:val="24"/>
                <w:szCs w:val="24"/>
              </w:rPr>
              <w:softHyphen/>
              <w:t>жета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</w:t>
            </w:r>
            <w:r w:rsidRPr="00E2623E">
              <w:rPr>
                <w:kern w:val="2"/>
                <w:sz w:val="24"/>
                <w:szCs w:val="24"/>
              </w:rPr>
              <w:softHyphen/>
              <w:t>с</w:t>
            </w:r>
            <w:r w:rsidRPr="00E2623E">
              <w:rPr>
                <w:kern w:val="2"/>
                <w:sz w:val="24"/>
                <w:szCs w:val="24"/>
              </w:rPr>
              <w:softHyphen/>
              <w:t>товской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консолиди</w:t>
            </w:r>
            <w:r w:rsidRPr="00E2623E">
              <w:rPr>
                <w:kern w:val="2"/>
                <w:sz w:val="24"/>
                <w:szCs w:val="24"/>
              </w:rPr>
              <w:softHyphen/>
              <w:t>рованного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бюджета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Ростовской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</w:t>
            </w:r>
            <w:r w:rsidRPr="00E2623E">
              <w:rPr>
                <w:kern w:val="2"/>
                <w:sz w:val="24"/>
                <w:szCs w:val="24"/>
              </w:rPr>
              <w:softHyphen/>
              <w:t>центах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724B73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к</w:t>
            </w:r>
            <w:r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итогу</w:t>
            </w:r>
          </w:p>
        </w:tc>
      </w:tr>
    </w:tbl>
    <w:p w:rsidR="006F454B" w:rsidRPr="00E2623E" w:rsidRDefault="006F454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3"/>
        <w:gridCol w:w="851"/>
        <w:gridCol w:w="1634"/>
        <w:gridCol w:w="1640"/>
        <w:gridCol w:w="1567"/>
        <w:gridCol w:w="1237"/>
        <w:gridCol w:w="1119"/>
        <w:gridCol w:w="1306"/>
        <w:gridCol w:w="1326"/>
        <w:gridCol w:w="973"/>
      </w:tblGrid>
      <w:tr w:rsidR="00B26A5B" w:rsidRPr="00E2623E" w:rsidTr="006F454B">
        <w:trPr>
          <w:tblHeader/>
        </w:trPr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I.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предоставляемая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консолиди</w:t>
            </w:r>
            <w:r w:rsidRPr="00E2623E">
              <w:rPr>
                <w:kern w:val="2"/>
                <w:sz w:val="24"/>
                <w:szCs w:val="24"/>
              </w:rPr>
              <w:softHyphen/>
              <w:t>рованного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бюджета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Ростовской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области,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2924,29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12249646,6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18,24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Скорая,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специализированная,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включенная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Территориальную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программу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02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идентифицированным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03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санитарно-авиационной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эвакуации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04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амбулаторных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05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профилакти</w:t>
            </w:r>
            <w:r w:rsidRPr="00E2623E">
              <w:rPr>
                <w:kern w:val="2"/>
                <w:sz w:val="24"/>
                <w:szCs w:val="24"/>
              </w:rPr>
              <w:softHyphen/>
              <w:t>ческими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целями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0,20932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453,13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94,85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397327,0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05.1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0,00840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748,81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6,29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26339,4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05.1.1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включая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Pr="00E2623E">
              <w:rPr>
                <w:kern w:val="2"/>
                <w:sz w:val="24"/>
                <w:szCs w:val="24"/>
              </w:rPr>
              <w:softHyphen/>
              <w:t>сещения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без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учета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</w:t>
            </w:r>
            <w:r w:rsidRPr="00E2623E">
              <w:rPr>
                <w:kern w:val="2"/>
                <w:sz w:val="24"/>
                <w:szCs w:val="24"/>
              </w:rPr>
              <w:softHyphen/>
              <w:t>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патронаж</w:t>
            </w:r>
            <w:r w:rsidRPr="00E2623E">
              <w:rPr>
                <w:kern w:val="2"/>
                <w:sz w:val="24"/>
                <w:szCs w:val="24"/>
              </w:rPr>
              <w:softHyphen/>
              <w:t>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</w:t>
            </w:r>
            <w:r w:rsidRPr="00E2623E">
              <w:rPr>
                <w:kern w:val="2"/>
                <w:sz w:val="24"/>
                <w:szCs w:val="24"/>
              </w:rPr>
              <w:softHyphen/>
              <w:t>дами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</w:t>
            </w:r>
            <w:r w:rsidRPr="00E2623E">
              <w:rPr>
                <w:kern w:val="2"/>
                <w:sz w:val="24"/>
                <w:szCs w:val="24"/>
              </w:rPr>
              <w:softHyphen/>
              <w:t>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</w:t>
            </w:r>
            <w:r w:rsidRPr="00E2623E">
              <w:rPr>
                <w:kern w:val="2"/>
                <w:sz w:val="24"/>
                <w:szCs w:val="24"/>
              </w:rPr>
              <w:softHyphen/>
              <w:t>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Pr="00E2623E">
              <w:rPr>
                <w:kern w:val="2"/>
                <w:sz w:val="24"/>
                <w:szCs w:val="24"/>
              </w:rPr>
              <w:softHyphen/>
              <w:t>мощи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0,00840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748,81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6,29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26339,4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05.1.2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включая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Pr="00E2623E">
              <w:rPr>
                <w:kern w:val="2"/>
                <w:sz w:val="24"/>
                <w:szCs w:val="24"/>
              </w:rPr>
              <w:softHyphen/>
              <w:t>сещения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выезд</w:t>
            </w:r>
            <w:r w:rsidRPr="00E2623E">
              <w:rPr>
                <w:kern w:val="2"/>
                <w:sz w:val="24"/>
                <w:szCs w:val="24"/>
              </w:rPr>
              <w:softHyphen/>
              <w:t>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</w:t>
            </w:r>
            <w:r w:rsidRPr="00E2623E">
              <w:rPr>
                <w:kern w:val="2"/>
                <w:sz w:val="24"/>
                <w:szCs w:val="24"/>
              </w:rPr>
              <w:softHyphen/>
              <w:t>гадами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</w:t>
            </w:r>
            <w:r w:rsidRPr="00E2623E">
              <w:rPr>
                <w:kern w:val="2"/>
                <w:sz w:val="24"/>
                <w:szCs w:val="24"/>
              </w:rPr>
              <w:softHyphen/>
              <w:t>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</w:t>
            </w:r>
            <w:r w:rsidRPr="00E2623E">
              <w:rPr>
                <w:kern w:val="2"/>
                <w:sz w:val="24"/>
                <w:szCs w:val="24"/>
              </w:rPr>
              <w:softHyphen/>
              <w:t>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Pr="00E2623E">
              <w:rPr>
                <w:kern w:val="2"/>
                <w:sz w:val="24"/>
                <w:szCs w:val="24"/>
              </w:rPr>
              <w:softHyphen/>
              <w:t>мощи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06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0,07132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1444,05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102,99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431427,7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идентифицированным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07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профилакти</w:t>
            </w:r>
            <w:r w:rsidRPr="00E2623E">
              <w:rPr>
                <w:kern w:val="2"/>
                <w:sz w:val="24"/>
                <w:szCs w:val="24"/>
              </w:rPr>
              <w:softHyphen/>
              <w:t>ческими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целями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08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Специализированная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09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госпи</w:t>
            </w:r>
            <w:r w:rsidRPr="00E2623E">
              <w:rPr>
                <w:kern w:val="2"/>
                <w:sz w:val="24"/>
                <w:szCs w:val="24"/>
              </w:rPr>
              <w:softHyphen/>
              <w:t>тализации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0,00790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103302,53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816,09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3418521,6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идентифицированным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госпи</w:t>
            </w:r>
            <w:r w:rsidRPr="00E2623E">
              <w:rPr>
                <w:kern w:val="2"/>
                <w:sz w:val="24"/>
                <w:szCs w:val="24"/>
              </w:rPr>
              <w:softHyphen/>
              <w:t>тализации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дневного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стационара,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0,00131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30458,02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39,90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167137,0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идентифицированным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0,10613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1592,76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169,04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708097,0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государственные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муниципальные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услуги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(работы)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1547,19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6481058,0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7.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Высокотехнологичная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оказываемая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организациях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Ростовской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госпи</w:t>
            </w:r>
            <w:r w:rsidRPr="00E2623E">
              <w:rPr>
                <w:kern w:val="2"/>
                <w:sz w:val="24"/>
                <w:szCs w:val="24"/>
              </w:rPr>
              <w:softHyphen/>
              <w:t>тализации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154,23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646078,3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II.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консолидированного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бюджета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Ростовской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области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приобретение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оборудования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организаций,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работающих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приобретение: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Санитарного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транспорта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КТ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МРТ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оборудования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III.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рамках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Территориальной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программы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ОМС: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13608,21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54911396,6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81,76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29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34)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2838,54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823,18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3321656,7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 w:val="restart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амбулаторных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30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35)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23.1</w:t>
            </w:r>
          </w:p>
        </w:tc>
        <w:tc>
          <w:tcPr>
            <w:tcW w:w="1634" w:type="dxa"/>
            <w:hideMark/>
          </w:tcPr>
          <w:p w:rsidR="00D876E3" w:rsidRPr="00E2623E" w:rsidRDefault="00AD4FF3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профилакти</w:t>
            </w:r>
            <w:r>
              <w:rPr>
                <w:kern w:val="2"/>
                <w:sz w:val="24"/>
                <w:szCs w:val="24"/>
              </w:rPr>
              <w:softHyphen/>
            </w:r>
            <w:r w:rsidR="00B26A5B" w:rsidRPr="00E2623E">
              <w:rPr>
                <w:kern w:val="2"/>
                <w:sz w:val="24"/>
                <w:szCs w:val="24"/>
              </w:rPr>
              <w:t>ческими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целями,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2,93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653,34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1914,28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7724433,1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23.1.1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профилак</w:t>
            </w:r>
            <w:r w:rsidRPr="00E2623E">
              <w:rPr>
                <w:kern w:val="2"/>
                <w:sz w:val="24"/>
                <w:szCs w:val="24"/>
              </w:rPr>
              <w:softHyphen/>
              <w:t>тических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</w:t>
            </w:r>
            <w:r w:rsidRPr="00E2623E">
              <w:rPr>
                <w:kern w:val="2"/>
                <w:sz w:val="24"/>
                <w:szCs w:val="24"/>
              </w:rPr>
              <w:softHyphen/>
              <w:t>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осмотров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0,274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1983,68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543,53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2193228,0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23.1.2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диспансе</w:t>
            </w:r>
            <w:r w:rsidRPr="00E2623E">
              <w:rPr>
                <w:kern w:val="2"/>
                <w:sz w:val="24"/>
                <w:szCs w:val="24"/>
              </w:rPr>
              <w:softHyphen/>
              <w:t>ризации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0,261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2281,38</w:t>
            </w:r>
          </w:p>
        </w:tc>
        <w:tc>
          <w:tcPr>
            <w:tcW w:w="1237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595,44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2402701,5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23.1.3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целями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2,395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323,72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775,31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3128503,6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включая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23.2.1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без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учета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</w:t>
            </w:r>
            <w:r w:rsidRPr="00E2623E">
              <w:rPr>
                <w:kern w:val="2"/>
                <w:sz w:val="24"/>
                <w:szCs w:val="24"/>
              </w:rPr>
              <w:softHyphen/>
              <w:t>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патронаж</w:t>
            </w:r>
            <w:r w:rsidRPr="00E2623E">
              <w:rPr>
                <w:kern w:val="2"/>
                <w:sz w:val="24"/>
                <w:szCs w:val="24"/>
              </w:rPr>
              <w:softHyphen/>
              <w:t>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</w:t>
            </w:r>
            <w:r w:rsidRPr="00E2623E">
              <w:rPr>
                <w:kern w:val="2"/>
                <w:sz w:val="24"/>
                <w:szCs w:val="24"/>
              </w:rPr>
              <w:softHyphen/>
              <w:t>дами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23.2.2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</w:t>
            </w:r>
            <w:r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lastRenderedPageBreak/>
              <w:t>гадами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23.3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неотложной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702,30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379,24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1530305,4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</w:t>
            </w:r>
          </w:p>
        </w:tc>
        <w:tc>
          <w:tcPr>
            <w:tcW w:w="1634" w:type="dxa"/>
            <w:hideMark/>
          </w:tcPr>
          <w:p w:rsidR="00D876E3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отдельных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диагностиче</w:t>
            </w:r>
            <w:r w:rsidRPr="00E2623E">
              <w:rPr>
                <w:kern w:val="2"/>
                <w:sz w:val="24"/>
                <w:szCs w:val="24"/>
              </w:rPr>
              <w:softHyphen/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(лабора</w:t>
            </w:r>
            <w:r w:rsidRPr="00E2623E">
              <w:rPr>
                <w:kern w:val="2"/>
                <w:sz w:val="24"/>
                <w:szCs w:val="24"/>
              </w:rPr>
              <w:softHyphen/>
              <w:t>торных)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ис</w:t>
            </w:r>
            <w:r w:rsidRPr="00E2623E">
              <w:rPr>
                <w:kern w:val="2"/>
                <w:sz w:val="24"/>
                <w:szCs w:val="24"/>
              </w:rPr>
              <w:softHyphen/>
              <w:t>следований: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1574,37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2814,50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11356985,6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23.4.1</w:t>
            </w:r>
          </w:p>
        </w:tc>
        <w:tc>
          <w:tcPr>
            <w:tcW w:w="1634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компьютерной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томографии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0,02833</w:t>
            </w:r>
          </w:p>
        </w:tc>
        <w:tc>
          <w:tcPr>
            <w:tcW w:w="156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3940,14</w:t>
            </w:r>
          </w:p>
        </w:tc>
        <w:tc>
          <w:tcPr>
            <w:tcW w:w="1237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111,62</w:t>
            </w:r>
          </w:p>
        </w:tc>
        <w:tc>
          <w:tcPr>
            <w:tcW w:w="1306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450421,0</w:t>
            </w:r>
          </w:p>
        </w:tc>
        <w:tc>
          <w:tcPr>
            <w:tcW w:w="97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23.4.2</w:t>
            </w:r>
          </w:p>
        </w:tc>
        <w:tc>
          <w:tcPr>
            <w:tcW w:w="1634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магнитно-ре</w:t>
            </w:r>
            <w:r w:rsidRPr="00E2623E">
              <w:rPr>
                <w:kern w:val="2"/>
                <w:sz w:val="24"/>
                <w:szCs w:val="24"/>
              </w:rPr>
              <w:softHyphen/>
              <w:t>зонансной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</w:t>
            </w:r>
            <w:r w:rsidRPr="00E2623E">
              <w:rPr>
                <w:kern w:val="2"/>
                <w:sz w:val="24"/>
                <w:szCs w:val="24"/>
              </w:rPr>
              <w:softHyphen/>
              <w:t>мографии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0,0123</w:t>
            </w:r>
          </w:p>
        </w:tc>
        <w:tc>
          <w:tcPr>
            <w:tcW w:w="156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4449,95</w:t>
            </w:r>
          </w:p>
        </w:tc>
        <w:tc>
          <w:tcPr>
            <w:tcW w:w="1237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54,56</w:t>
            </w:r>
          </w:p>
        </w:tc>
        <w:tc>
          <w:tcPr>
            <w:tcW w:w="1306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220143,5</w:t>
            </w:r>
          </w:p>
        </w:tc>
        <w:tc>
          <w:tcPr>
            <w:tcW w:w="97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23.4.3</w:t>
            </w:r>
          </w:p>
        </w:tc>
        <w:tc>
          <w:tcPr>
            <w:tcW w:w="1634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УЗИ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сер</w:t>
            </w:r>
            <w:r w:rsidRPr="00E2623E">
              <w:rPr>
                <w:kern w:val="2"/>
                <w:sz w:val="24"/>
                <w:szCs w:val="24"/>
              </w:rPr>
              <w:softHyphen/>
              <w:t>дечно-сосуди</w:t>
            </w:r>
            <w:r w:rsidRPr="00E2623E">
              <w:rPr>
                <w:kern w:val="2"/>
                <w:sz w:val="24"/>
                <w:szCs w:val="24"/>
              </w:rPr>
              <w:softHyphen/>
              <w:t>стой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системы</w:t>
            </w:r>
          </w:p>
        </w:tc>
        <w:tc>
          <w:tcPr>
            <w:tcW w:w="1640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0,11588</w:t>
            </w:r>
          </w:p>
        </w:tc>
        <w:tc>
          <w:tcPr>
            <w:tcW w:w="156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712,91</w:t>
            </w:r>
          </w:p>
        </w:tc>
        <w:tc>
          <w:tcPr>
            <w:tcW w:w="1237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82,61</w:t>
            </w:r>
          </w:p>
        </w:tc>
        <w:tc>
          <w:tcPr>
            <w:tcW w:w="1306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333353,2</w:t>
            </w:r>
          </w:p>
        </w:tc>
        <w:tc>
          <w:tcPr>
            <w:tcW w:w="97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23.4.4</w:t>
            </w:r>
          </w:p>
        </w:tc>
        <w:tc>
          <w:tcPr>
            <w:tcW w:w="1634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эндоскопиче</w:t>
            </w:r>
            <w:r w:rsidRPr="00E2623E">
              <w:rPr>
                <w:kern w:val="2"/>
                <w:sz w:val="24"/>
                <w:szCs w:val="24"/>
              </w:rPr>
              <w:softHyphen/>
              <w:t>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640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0,04913</w:t>
            </w:r>
          </w:p>
        </w:tc>
        <w:tc>
          <w:tcPr>
            <w:tcW w:w="156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980,18</w:t>
            </w:r>
          </w:p>
        </w:tc>
        <w:tc>
          <w:tcPr>
            <w:tcW w:w="1237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48,16</w:t>
            </w:r>
          </w:p>
        </w:tc>
        <w:tc>
          <w:tcPr>
            <w:tcW w:w="1306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194318,7</w:t>
            </w:r>
          </w:p>
        </w:tc>
        <w:tc>
          <w:tcPr>
            <w:tcW w:w="97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23.4.5</w:t>
            </w:r>
          </w:p>
        </w:tc>
        <w:tc>
          <w:tcPr>
            <w:tcW w:w="1634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молекулярно-биологи</w:t>
            </w:r>
            <w:r w:rsidR="00AD4FF3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че</w:t>
            </w:r>
            <w:r w:rsidR="00AD4FF3">
              <w:rPr>
                <w:kern w:val="2"/>
                <w:sz w:val="24"/>
                <w:szCs w:val="24"/>
              </w:rPr>
              <w:t>ских</w:t>
            </w:r>
          </w:p>
        </w:tc>
        <w:tc>
          <w:tcPr>
            <w:tcW w:w="1640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0,001184</w:t>
            </w:r>
          </w:p>
        </w:tc>
        <w:tc>
          <w:tcPr>
            <w:tcW w:w="156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10334,42</w:t>
            </w:r>
          </w:p>
        </w:tc>
        <w:tc>
          <w:tcPr>
            <w:tcW w:w="1237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12,24</w:t>
            </w:r>
          </w:p>
        </w:tc>
        <w:tc>
          <w:tcPr>
            <w:tcW w:w="1306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49377,9</w:t>
            </w:r>
          </w:p>
        </w:tc>
        <w:tc>
          <w:tcPr>
            <w:tcW w:w="97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23.4.6</w:t>
            </w:r>
          </w:p>
        </w:tc>
        <w:tc>
          <w:tcPr>
            <w:tcW w:w="1634" w:type="dxa"/>
            <w:hideMark/>
          </w:tcPr>
          <w:p w:rsidR="00B26A5B" w:rsidRPr="00E2623E" w:rsidRDefault="00B26A5B" w:rsidP="006F4C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патологоана</w:t>
            </w:r>
            <w:r w:rsidR="006F4C9B" w:rsidRPr="00E2623E">
              <w:rPr>
                <w:kern w:val="2"/>
                <w:sz w:val="24"/>
                <w:szCs w:val="24"/>
              </w:rPr>
              <w:softHyphen/>
            </w:r>
            <w:r w:rsidR="00AD4FF3">
              <w:rPr>
                <w:kern w:val="2"/>
                <w:sz w:val="24"/>
                <w:szCs w:val="24"/>
              </w:rPr>
              <w:t>томических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0,01431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2217,32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31,73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128034,7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</w:tcPr>
          <w:p w:rsidR="00B26A5B" w:rsidRPr="00E2623E" w:rsidRDefault="00B26A5B" w:rsidP="00724B73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23.4.7</w:t>
            </w:r>
          </w:p>
        </w:tc>
        <w:tc>
          <w:tcPr>
            <w:tcW w:w="1634" w:type="dxa"/>
            <w:hideMark/>
          </w:tcPr>
          <w:p w:rsidR="00B26A5B" w:rsidRPr="00E2623E" w:rsidRDefault="00AD4FF3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тестирования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COVID-19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0,1244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610,91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76,00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306686,0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Специализированная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36),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24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госпи</w:t>
            </w:r>
            <w:r w:rsidRPr="00E2623E">
              <w:rPr>
                <w:kern w:val="2"/>
                <w:sz w:val="24"/>
                <w:szCs w:val="24"/>
              </w:rPr>
              <w:softHyphen/>
              <w:t>тализации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0,16602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37166,43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6170,37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24898497,6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  <w:p w:rsidR="00B26A5B" w:rsidRPr="00E2623E" w:rsidRDefault="00B26A5B" w:rsidP="00D87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D876E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31.1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36.1)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0,00949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113022,01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1072,59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4328064,9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D87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реабилитация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D876E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31.2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36.2)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госпи</w:t>
            </w:r>
            <w:r w:rsidRPr="00E2623E">
              <w:rPr>
                <w:kern w:val="2"/>
                <w:sz w:val="24"/>
                <w:szCs w:val="24"/>
              </w:rPr>
              <w:softHyphen/>
              <w:t>тализации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0,00444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37562,63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166,78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672972,1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дневного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37),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0,061087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22557,96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1378,00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5560447,9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  <w:p w:rsidR="00B26A5B" w:rsidRPr="00E2623E" w:rsidRDefault="00B26A5B" w:rsidP="00D87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D876E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32.1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37.1)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0,006935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86251,77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598,16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2413669,5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При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экстракорпоральном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оплодотворении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32.2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37.2)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0,000463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128697,07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59,58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240406,1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Паллиативная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(равно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Расходы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ведение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дела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СМО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128,64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519070,3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расходы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(равно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39)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28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20: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предоставляемая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рамках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базовой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программы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29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13479,57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53751013,2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29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34)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2569,87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745,26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3022380,4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амбулаторных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30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35)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профилакти</w:t>
            </w:r>
            <w:r w:rsidR="00AD4FF3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ческими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целями,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2,93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653,34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1914,28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7724433,1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31.1.1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профилак</w:t>
            </w:r>
            <w:r w:rsidRPr="00E2623E">
              <w:rPr>
                <w:kern w:val="2"/>
                <w:sz w:val="24"/>
                <w:szCs w:val="24"/>
              </w:rPr>
              <w:softHyphen/>
              <w:t>тических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</w:t>
            </w:r>
            <w:r w:rsidRPr="00E2623E">
              <w:rPr>
                <w:kern w:val="2"/>
                <w:sz w:val="24"/>
                <w:szCs w:val="24"/>
              </w:rPr>
              <w:softHyphen/>
              <w:t>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осмотров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0,274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1983,68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543,53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2193228,0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 w:val="restart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31.1.2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диспансе</w:t>
            </w:r>
            <w:r w:rsidRPr="00E2623E">
              <w:rPr>
                <w:kern w:val="2"/>
                <w:sz w:val="24"/>
                <w:szCs w:val="24"/>
              </w:rPr>
              <w:softHyphen/>
              <w:t>ризации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0,261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2281,38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595,44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2402701,5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31.1.3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целями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2,395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323,72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775,31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3128503,6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включая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31.2.1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без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учета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</w:t>
            </w:r>
            <w:r w:rsidRPr="00E2623E">
              <w:rPr>
                <w:kern w:val="2"/>
                <w:sz w:val="24"/>
                <w:szCs w:val="24"/>
              </w:rPr>
              <w:softHyphen/>
              <w:t>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патронаж</w:t>
            </w:r>
            <w:r w:rsidRPr="00E2623E">
              <w:rPr>
                <w:kern w:val="2"/>
                <w:sz w:val="24"/>
                <w:szCs w:val="24"/>
              </w:rPr>
              <w:softHyphen/>
              <w:t>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</w:t>
            </w:r>
            <w:r w:rsidRPr="00E2623E">
              <w:rPr>
                <w:kern w:val="2"/>
                <w:sz w:val="24"/>
                <w:szCs w:val="24"/>
              </w:rPr>
              <w:softHyphen/>
              <w:t>дами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31.2.2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</w:t>
            </w:r>
            <w:r w:rsidRPr="00E2623E">
              <w:rPr>
                <w:kern w:val="2"/>
                <w:sz w:val="24"/>
                <w:szCs w:val="24"/>
              </w:rPr>
              <w:softHyphen/>
              <w:t>гадами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31.3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неотложной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702,30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379,24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1530305,4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vMerge w:val="restart"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отдельных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диагностиче</w:t>
            </w:r>
            <w:r w:rsidRPr="00E2623E">
              <w:rPr>
                <w:kern w:val="2"/>
                <w:sz w:val="24"/>
                <w:szCs w:val="24"/>
              </w:rPr>
              <w:softHyphen/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(лабора</w:t>
            </w:r>
            <w:r w:rsidRPr="00E2623E">
              <w:rPr>
                <w:kern w:val="2"/>
                <w:sz w:val="24"/>
                <w:szCs w:val="24"/>
              </w:rPr>
              <w:softHyphen/>
              <w:t>торных)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ис</w:t>
            </w:r>
            <w:r w:rsidRPr="00E2623E">
              <w:rPr>
                <w:kern w:val="2"/>
                <w:sz w:val="24"/>
                <w:szCs w:val="24"/>
              </w:rPr>
              <w:softHyphen/>
              <w:t>следований: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1574,37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2814,50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11356985,6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компьютерной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томографии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0,02833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3940,14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111,62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450421,0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магнитно-ре</w:t>
            </w:r>
            <w:r w:rsidRPr="00E2623E">
              <w:rPr>
                <w:kern w:val="2"/>
                <w:sz w:val="24"/>
                <w:szCs w:val="24"/>
              </w:rPr>
              <w:softHyphen/>
              <w:t>зонансной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</w:t>
            </w:r>
            <w:r w:rsidRPr="00E2623E">
              <w:rPr>
                <w:kern w:val="2"/>
                <w:sz w:val="24"/>
                <w:szCs w:val="24"/>
              </w:rPr>
              <w:softHyphen/>
              <w:t>мографии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0,0123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4449,95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54,56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220143,5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31.4.3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УЗИ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сер</w:t>
            </w:r>
            <w:r w:rsidRPr="00E2623E">
              <w:rPr>
                <w:kern w:val="2"/>
                <w:sz w:val="24"/>
                <w:szCs w:val="24"/>
              </w:rPr>
              <w:softHyphen/>
              <w:t>дечно-сосуди</w:t>
            </w:r>
            <w:r w:rsidRPr="00E2623E">
              <w:rPr>
                <w:kern w:val="2"/>
                <w:sz w:val="24"/>
                <w:szCs w:val="24"/>
              </w:rPr>
              <w:softHyphen/>
              <w:t>стой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системы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0,11588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712,91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82,61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333353,2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31.4.4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эндоскопиче</w:t>
            </w:r>
            <w:r w:rsidRPr="00E2623E">
              <w:rPr>
                <w:kern w:val="2"/>
                <w:sz w:val="24"/>
                <w:szCs w:val="24"/>
              </w:rPr>
              <w:softHyphen/>
              <w:t>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0,04913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980,18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48,16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194318,7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31.4.5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молекулярно-биологи</w:t>
            </w:r>
            <w:r w:rsidR="00D876E3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чески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0,001184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10334,42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12,24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49377,9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31.4.6</w:t>
            </w:r>
          </w:p>
        </w:tc>
        <w:tc>
          <w:tcPr>
            <w:tcW w:w="1634" w:type="dxa"/>
            <w:hideMark/>
          </w:tcPr>
          <w:p w:rsidR="00B26A5B" w:rsidRPr="00E2623E" w:rsidRDefault="00B26A5B" w:rsidP="00F10F4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патологоана</w:t>
            </w:r>
            <w:r w:rsidR="00F10F4B" w:rsidRPr="00E2623E">
              <w:rPr>
                <w:kern w:val="2"/>
                <w:sz w:val="24"/>
                <w:szCs w:val="24"/>
              </w:rPr>
              <w:softHyphen/>
            </w:r>
            <w:r w:rsidR="00AD4FF3">
              <w:rPr>
                <w:kern w:val="2"/>
                <w:sz w:val="24"/>
                <w:szCs w:val="24"/>
              </w:rPr>
              <w:t>томиче</w:t>
            </w:r>
            <w:r w:rsidRPr="00E2623E">
              <w:rPr>
                <w:kern w:val="2"/>
                <w:sz w:val="24"/>
                <w:szCs w:val="24"/>
              </w:rPr>
              <w:t>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0,01431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2217,32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31,73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128034,7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31.4.7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тестирование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COVID-19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0,1244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610,91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76,00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306686,0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Специализированная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36),</w:t>
            </w:r>
          </w:p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госпи</w:t>
            </w:r>
            <w:r w:rsidRPr="00E2623E">
              <w:rPr>
                <w:kern w:val="2"/>
                <w:sz w:val="24"/>
                <w:szCs w:val="24"/>
              </w:rPr>
              <w:softHyphen/>
              <w:t>тализации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0,16602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37166,43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6170,37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24898497,6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  <w:p w:rsidR="00B26A5B" w:rsidRPr="00E2623E" w:rsidRDefault="00B26A5B" w:rsidP="00D87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D876E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31.1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36.1)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32.1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0,00949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113022,01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1072,59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4328064,9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реабилитация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31.2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36.2)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32.2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госпи</w:t>
            </w:r>
            <w:r w:rsidRPr="00E2623E">
              <w:rPr>
                <w:kern w:val="2"/>
                <w:sz w:val="24"/>
                <w:szCs w:val="24"/>
              </w:rPr>
              <w:softHyphen/>
              <w:t>тализации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0,00444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37562,63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166,78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672972,1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дневного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37),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0,061087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22557,96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1378,00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5560447,9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  <w:p w:rsidR="00B26A5B" w:rsidRPr="00E2623E" w:rsidRDefault="00B26A5B" w:rsidP="00D876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D876E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32.1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37.1)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0,006935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86251,77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598,16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2413669,5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При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экстракорпоральном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оплодотворении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32.2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37.2)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0,000463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128697,07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59,58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240406,1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Паллиативная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(равно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36.1.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профилак</w:t>
            </w:r>
            <w:r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lastRenderedPageBreak/>
              <w:t>тических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</w:t>
            </w:r>
            <w:r w:rsidRPr="00E2623E">
              <w:rPr>
                <w:kern w:val="2"/>
                <w:sz w:val="24"/>
                <w:szCs w:val="24"/>
              </w:rPr>
              <w:softHyphen/>
              <w:t>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осмотров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амбулаторных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30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35)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диспансе</w:t>
            </w:r>
            <w:r w:rsidRPr="00E2623E">
              <w:rPr>
                <w:kern w:val="2"/>
                <w:sz w:val="24"/>
                <w:szCs w:val="24"/>
              </w:rPr>
              <w:softHyphen/>
              <w:t>ризации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36.3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целями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36.4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включая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36.4.1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без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учета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</w:t>
            </w:r>
            <w:r w:rsidRPr="00E2623E">
              <w:rPr>
                <w:kern w:val="2"/>
                <w:sz w:val="24"/>
                <w:szCs w:val="24"/>
              </w:rPr>
              <w:softHyphen/>
              <w:t>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патронаж</w:t>
            </w:r>
            <w:r w:rsidRPr="00E2623E">
              <w:rPr>
                <w:kern w:val="2"/>
                <w:sz w:val="24"/>
                <w:szCs w:val="24"/>
              </w:rPr>
              <w:softHyphen/>
              <w:t>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</w:t>
            </w:r>
            <w:r w:rsidRPr="00E2623E">
              <w:rPr>
                <w:kern w:val="2"/>
                <w:sz w:val="24"/>
                <w:szCs w:val="24"/>
              </w:rPr>
              <w:softHyphen/>
              <w:t>дами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36.4.2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</w:t>
            </w:r>
            <w:r w:rsidRPr="00E2623E">
              <w:rPr>
                <w:kern w:val="2"/>
                <w:sz w:val="24"/>
                <w:szCs w:val="24"/>
              </w:rPr>
              <w:softHyphen/>
              <w:t>гадами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36.5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неотложной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отдельных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диагностиче</w:t>
            </w:r>
            <w:r w:rsidRPr="00E2623E">
              <w:rPr>
                <w:kern w:val="2"/>
                <w:sz w:val="24"/>
                <w:szCs w:val="24"/>
              </w:rPr>
              <w:softHyphen/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(лабора</w:t>
            </w:r>
            <w:r w:rsidRPr="00E2623E">
              <w:rPr>
                <w:kern w:val="2"/>
                <w:sz w:val="24"/>
                <w:szCs w:val="24"/>
              </w:rPr>
              <w:softHyphen/>
              <w:t>торных)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ис</w:t>
            </w:r>
            <w:r w:rsidRPr="00E2623E">
              <w:rPr>
                <w:kern w:val="2"/>
                <w:sz w:val="24"/>
                <w:szCs w:val="24"/>
              </w:rPr>
              <w:softHyphen/>
              <w:t>следований: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компьютерной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томографии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магнитно-ре</w:t>
            </w:r>
            <w:r w:rsidRPr="00E2623E">
              <w:rPr>
                <w:kern w:val="2"/>
                <w:sz w:val="24"/>
                <w:szCs w:val="24"/>
              </w:rPr>
              <w:softHyphen/>
              <w:t>зонансной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</w:t>
            </w:r>
            <w:r w:rsidRPr="00E2623E">
              <w:rPr>
                <w:kern w:val="2"/>
                <w:sz w:val="24"/>
                <w:szCs w:val="24"/>
              </w:rPr>
              <w:softHyphen/>
              <w:t>мографии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36.6.3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УЗИ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сер</w:t>
            </w:r>
            <w:r w:rsidRPr="00E2623E">
              <w:rPr>
                <w:kern w:val="2"/>
                <w:sz w:val="24"/>
                <w:szCs w:val="24"/>
              </w:rPr>
              <w:softHyphen/>
              <w:t>дечно-сосуди</w:t>
            </w:r>
            <w:r w:rsidRPr="00E2623E">
              <w:rPr>
                <w:kern w:val="2"/>
                <w:sz w:val="24"/>
                <w:szCs w:val="24"/>
              </w:rPr>
              <w:softHyphen/>
              <w:t>стой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системы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36.6.4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эндоскопиче</w:t>
            </w:r>
            <w:r w:rsidRPr="00E2623E">
              <w:rPr>
                <w:kern w:val="2"/>
                <w:sz w:val="24"/>
                <w:szCs w:val="24"/>
              </w:rPr>
              <w:softHyphen/>
              <w:t>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36.6.5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молекулярно-генетически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36.6.6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гистологиче</w:t>
            </w:r>
            <w:r w:rsidRPr="00E2623E">
              <w:rPr>
                <w:kern w:val="2"/>
                <w:sz w:val="24"/>
                <w:szCs w:val="24"/>
              </w:rPr>
              <w:softHyphen/>
              <w:t>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Специализированная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госпи</w:t>
            </w:r>
            <w:r w:rsidRPr="00E2623E">
              <w:rPr>
                <w:kern w:val="2"/>
                <w:sz w:val="24"/>
                <w:szCs w:val="24"/>
              </w:rPr>
              <w:softHyphen/>
              <w:t>тализации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госпи</w:t>
            </w:r>
            <w:r w:rsidRPr="00E2623E">
              <w:rPr>
                <w:kern w:val="2"/>
                <w:sz w:val="24"/>
                <w:szCs w:val="24"/>
              </w:rPr>
              <w:softHyphen/>
              <w:t>тализации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реабилитация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госпи</w:t>
            </w:r>
            <w:r w:rsidRPr="00E2623E">
              <w:rPr>
                <w:kern w:val="2"/>
                <w:sz w:val="24"/>
                <w:szCs w:val="24"/>
              </w:rPr>
              <w:softHyphen/>
              <w:t>тализации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дневного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стационара,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38.1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При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экстракорпоральном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оплодотворении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38.2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Паллиативная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расходы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Итого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01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15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20)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41</w:t>
            </w:r>
          </w:p>
        </w:tc>
        <w:tc>
          <w:tcPr>
            <w:tcW w:w="16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4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56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3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2924,29</w:t>
            </w:r>
          </w:p>
        </w:tc>
        <w:tc>
          <w:tcPr>
            <w:tcW w:w="111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13608,21</w:t>
            </w:r>
          </w:p>
        </w:tc>
        <w:tc>
          <w:tcPr>
            <w:tcW w:w="130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12249646,6</w:t>
            </w:r>
          </w:p>
        </w:tc>
        <w:tc>
          <w:tcPr>
            <w:tcW w:w="132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54911396,6</w:t>
            </w:r>
          </w:p>
        </w:tc>
        <w:tc>
          <w:tcPr>
            <w:tcW w:w="97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100,00</w:t>
            </w:r>
          </w:p>
        </w:tc>
      </w:tr>
    </w:tbl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Примечание.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1.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X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ячейки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заполняются.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2.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Используемые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сокращения: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КТ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компьютерный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томограф;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МРТ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магнитно-резонансный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томограф;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страхование;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СМО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УЗИ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ультразвуковое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исследование.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6A5B" w:rsidRPr="00E2623E" w:rsidRDefault="00B26A5B" w:rsidP="00EE46E8">
      <w:pPr>
        <w:pageBreakBefore/>
        <w:autoSpaceDE w:val="0"/>
        <w:autoSpaceDN w:val="0"/>
        <w:jc w:val="right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lastRenderedPageBreak/>
        <w:t>Таблица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№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6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</w:rPr>
        <w:t>УТВЕРЖДЕННАЯ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СТОИМОСТЬ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гарантий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бесплатного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гражданам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области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условиям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ее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предоставления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2023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год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2"/>
        <w:gridCol w:w="850"/>
        <w:gridCol w:w="1559"/>
        <w:gridCol w:w="1562"/>
        <w:gridCol w:w="1698"/>
        <w:gridCol w:w="1134"/>
        <w:gridCol w:w="1309"/>
        <w:gridCol w:w="1243"/>
        <w:gridCol w:w="1420"/>
        <w:gridCol w:w="879"/>
      </w:tblGrid>
      <w:tr w:rsidR="00B26A5B" w:rsidRPr="00E2623E" w:rsidTr="006F454B">
        <w:tc>
          <w:tcPr>
            <w:tcW w:w="3032" w:type="dxa"/>
            <w:vMerge w:val="restart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Вид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оказания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</w:t>
            </w:r>
            <w:r w:rsidRPr="00E2623E">
              <w:rPr>
                <w:kern w:val="2"/>
                <w:sz w:val="24"/>
                <w:szCs w:val="24"/>
              </w:rPr>
              <w:softHyphen/>
              <w:t>мощи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№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строки</w:t>
            </w:r>
          </w:p>
        </w:tc>
        <w:tc>
          <w:tcPr>
            <w:tcW w:w="1559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Единица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1562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Объем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</w:t>
            </w:r>
            <w:r w:rsidRPr="00E2623E">
              <w:rPr>
                <w:kern w:val="2"/>
                <w:sz w:val="24"/>
                <w:szCs w:val="24"/>
              </w:rPr>
              <w:softHyphen/>
              <w:t>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расчете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жителя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(норматив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объемов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предоставле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расчете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</w:t>
            </w:r>
            <w:r w:rsidRPr="00E2623E">
              <w:rPr>
                <w:kern w:val="2"/>
                <w:sz w:val="24"/>
                <w:szCs w:val="24"/>
              </w:rPr>
              <w:softHyphen/>
              <w:t>хован</w:t>
            </w:r>
            <w:r w:rsidRPr="00E2623E">
              <w:rPr>
                <w:kern w:val="2"/>
                <w:sz w:val="24"/>
                <w:szCs w:val="24"/>
              </w:rPr>
              <w:softHyphen/>
              <w:t>ное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лицо)</w:t>
            </w:r>
          </w:p>
        </w:tc>
        <w:tc>
          <w:tcPr>
            <w:tcW w:w="1698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Стоимость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единицы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объ</w:t>
            </w:r>
            <w:r w:rsidRPr="00E2623E">
              <w:rPr>
                <w:kern w:val="2"/>
                <w:sz w:val="24"/>
                <w:szCs w:val="24"/>
              </w:rPr>
              <w:softHyphen/>
              <w:t>ема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(норматив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фи</w:t>
            </w:r>
            <w:r w:rsidRPr="00E2623E">
              <w:rPr>
                <w:kern w:val="2"/>
                <w:sz w:val="24"/>
                <w:szCs w:val="24"/>
              </w:rPr>
              <w:softHyphen/>
              <w:t>нансовых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</w:t>
            </w:r>
            <w:r w:rsidRPr="00E2623E">
              <w:rPr>
                <w:kern w:val="2"/>
                <w:sz w:val="24"/>
                <w:szCs w:val="24"/>
              </w:rPr>
              <w:softHyphen/>
              <w:t>трат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еди</w:t>
            </w:r>
            <w:r w:rsidRPr="00E2623E">
              <w:rPr>
                <w:kern w:val="2"/>
                <w:sz w:val="24"/>
                <w:szCs w:val="24"/>
              </w:rPr>
              <w:softHyphen/>
              <w:t>ницу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объема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предоставле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2443" w:type="dxa"/>
            <w:gridSpan w:val="2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Подушевые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норма</w:t>
            </w:r>
            <w:r w:rsidRPr="00E2623E">
              <w:rPr>
                <w:kern w:val="2"/>
                <w:sz w:val="24"/>
                <w:szCs w:val="24"/>
              </w:rPr>
              <w:softHyphen/>
              <w:t>тивы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финансирования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Территориальной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</w:t>
            </w:r>
            <w:r w:rsidRPr="00E2623E">
              <w:rPr>
                <w:kern w:val="2"/>
                <w:sz w:val="24"/>
                <w:szCs w:val="24"/>
              </w:rPr>
              <w:softHyphen/>
              <w:t>граммы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государствен</w:t>
            </w:r>
            <w:r w:rsidRPr="00E2623E">
              <w:rPr>
                <w:kern w:val="2"/>
                <w:sz w:val="24"/>
                <w:szCs w:val="24"/>
              </w:rPr>
              <w:softHyphen/>
              <w:t>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гарантий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(рублей)</w:t>
            </w:r>
          </w:p>
        </w:tc>
        <w:tc>
          <w:tcPr>
            <w:tcW w:w="3542" w:type="dxa"/>
            <w:gridSpan w:val="3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Стоимость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Территориальной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программы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государственных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гарантий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источникам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ее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фи</w:t>
            </w:r>
            <w:r w:rsidRPr="00E2623E">
              <w:rPr>
                <w:kern w:val="2"/>
                <w:sz w:val="24"/>
                <w:szCs w:val="24"/>
              </w:rPr>
              <w:softHyphen/>
              <w:t>нансового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обеспечения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(тыс.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рублей)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6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98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консоли</w:t>
            </w:r>
            <w:r w:rsidRPr="00E2623E">
              <w:rPr>
                <w:kern w:val="2"/>
                <w:sz w:val="24"/>
                <w:szCs w:val="24"/>
              </w:rPr>
              <w:softHyphen/>
              <w:t>дирован</w:t>
            </w:r>
            <w:r w:rsidRPr="00E2623E">
              <w:rPr>
                <w:kern w:val="2"/>
                <w:sz w:val="24"/>
                <w:szCs w:val="24"/>
              </w:rPr>
              <w:softHyphen/>
              <w:t>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бюджета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Ростов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</w:t>
            </w:r>
            <w:r w:rsidRPr="00E2623E">
              <w:rPr>
                <w:kern w:val="2"/>
                <w:sz w:val="24"/>
                <w:szCs w:val="24"/>
              </w:rPr>
              <w:softHyphen/>
              <w:t>ласти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консоли</w:t>
            </w:r>
            <w:r w:rsidRPr="00E2623E">
              <w:rPr>
                <w:kern w:val="2"/>
                <w:sz w:val="24"/>
                <w:szCs w:val="24"/>
              </w:rPr>
              <w:softHyphen/>
              <w:t>дирован</w:t>
            </w:r>
            <w:r w:rsidRPr="00E2623E">
              <w:rPr>
                <w:kern w:val="2"/>
                <w:sz w:val="24"/>
                <w:szCs w:val="24"/>
              </w:rPr>
              <w:softHyphen/>
              <w:t>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бюд</w:t>
            </w:r>
            <w:r w:rsidRPr="00E2623E">
              <w:rPr>
                <w:kern w:val="2"/>
                <w:sz w:val="24"/>
                <w:szCs w:val="24"/>
              </w:rPr>
              <w:softHyphen/>
              <w:t>жета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</w:t>
            </w:r>
            <w:r w:rsidRPr="00E2623E">
              <w:rPr>
                <w:kern w:val="2"/>
                <w:sz w:val="24"/>
                <w:szCs w:val="24"/>
              </w:rPr>
              <w:softHyphen/>
              <w:t>стовской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</w:t>
            </w:r>
            <w:r w:rsidRPr="00E2623E">
              <w:rPr>
                <w:kern w:val="2"/>
                <w:sz w:val="24"/>
                <w:szCs w:val="24"/>
              </w:rPr>
              <w:softHyphen/>
              <w:t>цен</w:t>
            </w:r>
            <w:r w:rsidRPr="00E2623E">
              <w:rPr>
                <w:kern w:val="2"/>
                <w:sz w:val="24"/>
                <w:szCs w:val="24"/>
              </w:rPr>
              <w:softHyphen/>
              <w:t>тах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724B73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к</w:t>
            </w:r>
            <w:r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ито</w:t>
            </w:r>
            <w:r w:rsidR="00B26A5B" w:rsidRPr="00E2623E">
              <w:rPr>
                <w:kern w:val="2"/>
                <w:sz w:val="24"/>
                <w:szCs w:val="24"/>
              </w:rPr>
              <w:softHyphen/>
              <w:t>гу</w:t>
            </w:r>
          </w:p>
        </w:tc>
      </w:tr>
    </w:tbl>
    <w:p w:rsidR="006F454B" w:rsidRPr="00E2623E" w:rsidRDefault="006F454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2"/>
        <w:gridCol w:w="850"/>
        <w:gridCol w:w="1559"/>
        <w:gridCol w:w="1562"/>
        <w:gridCol w:w="1698"/>
        <w:gridCol w:w="1134"/>
        <w:gridCol w:w="1309"/>
        <w:gridCol w:w="1243"/>
        <w:gridCol w:w="1420"/>
        <w:gridCol w:w="879"/>
      </w:tblGrid>
      <w:tr w:rsidR="00B26A5B" w:rsidRPr="00E2623E" w:rsidTr="006F454B">
        <w:trPr>
          <w:tblHeader/>
        </w:trPr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I.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предоставляемая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за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счет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консолидированного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бюджета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Ростовской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области,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2710,95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A4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11355993,1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16,36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Скорая,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специализированная,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включенная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Территориальную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программу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идентифицированным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санитарно-авиационной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эвакуации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амбулаторных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профилак</w:t>
            </w:r>
            <w:r w:rsidRPr="00E2623E">
              <w:rPr>
                <w:kern w:val="2"/>
                <w:sz w:val="24"/>
                <w:szCs w:val="24"/>
              </w:rPr>
              <w:softHyphen/>
              <w:t>тическими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</w:t>
            </w:r>
            <w:r w:rsidRPr="00E2623E">
              <w:rPr>
                <w:kern w:val="2"/>
                <w:sz w:val="24"/>
                <w:szCs w:val="24"/>
              </w:rPr>
              <w:softHyphen/>
              <w:t>лями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0,20932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453,13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94,85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397330,4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05.1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</w:t>
            </w:r>
            <w:r w:rsidRPr="00E2623E">
              <w:rPr>
                <w:kern w:val="2"/>
                <w:sz w:val="24"/>
                <w:szCs w:val="24"/>
              </w:rPr>
              <w:softHyphen/>
              <w:t>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</w:t>
            </w:r>
            <w:r w:rsidRPr="00E2623E">
              <w:rPr>
                <w:kern w:val="2"/>
                <w:sz w:val="24"/>
                <w:szCs w:val="24"/>
              </w:rPr>
              <w:softHyphen/>
              <w:t>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Pr="00E2623E">
              <w:rPr>
                <w:kern w:val="2"/>
                <w:sz w:val="24"/>
                <w:szCs w:val="24"/>
              </w:rPr>
              <w:softHyphen/>
              <w:t>мощи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0,00840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748,81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6,29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26339,4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05.1.1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включая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Pr="00E2623E">
              <w:rPr>
                <w:kern w:val="2"/>
                <w:sz w:val="24"/>
                <w:szCs w:val="24"/>
              </w:rPr>
              <w:softHyphen/>
              <w:t>сещения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без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учета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</w:t>
            </w:r>
            <w:r w:rsidRPr="00E2623E">
              <w:rPr>
                <w:kern w:val="2"/>
                <w:sz w:val="24"/>
                <w:szCs w:val="24"/>
              </w:rPr>
              <w:softHyphen/>
              <w:t>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бригадами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0,00840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748,81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6,29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26339,4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05.1.2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включая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Pr="00E2623E">
              <w:rPr>
                <w:kern w:val="2"/>
                <w:sz w:val="24"/>
                <w:szCs w:val="24"/>
              </w:rPr>
              <w:softHyphen/>
              <w:t>сещения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выезд</w:t>
            </w:r>
            <w:r w:rsidRPr="00E2623E">
              <w:rPr>
                <w:kern w:val="2"/>
                <w:sz w:val="24"/>
                <w:szCs w:val="24"/>
              </w:rPr>
              <w:softHyphen/>
              <w:t>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бригадами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0,07132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1444,05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102,99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431431,8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идентифицированным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профилак</w:t>
            </w:r>
            <w:r w:rsidRPr="00E2623E">
              <w:rPr>
                <w:kern w:val="2"/>
                <w:sz w:val="24"/>
                <w:szCs w:val="24"/>
              </w:rPr>
              <w:softHyphen/>
              <w:t>тическими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</w:t>
            </w:r>
            <w:r w:rsidRPr="00E2623E">
              <w:rPr>
                <w:kern w:val="2"/>
                <w:sz w:val="24"/>
                <w:szCs w:val="24"/>
              </w:rPr>
              <w:softHyphen/>
              <w:t>лями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Специализированная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0,00790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103303,8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816,10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3418599,4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идентифицированным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дневного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стационара,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0,00131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30442,75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39,88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167051,5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идентифицированным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0,10613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1592,76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169,04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708097,0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6.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государственные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муниципальные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услуги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(работы)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1488,09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6233483,0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Высокотехнологичная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оказываемая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организациях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Ростовской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II.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Средства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консолидированного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бюджета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Ростовской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области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приобретение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оборудования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организаций,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работающих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приобретение: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Санитарного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транспорта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КТ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МРТ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оборудования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III.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рамках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Территориальной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программы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ОМС: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14381,78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58032892,8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83,64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29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34)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3007,70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872,23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3519607,5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 w:val="restart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амбулаторных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30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35)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1559" w:type="dxa"/>
            <w:hideMark/>
          </w:tcPr>
          <w:p w:rsidR="00B26A5B" w:rsidRPr="00E2623E" w:rsidRDefault="00AD4FF3" w:rsidP="00724B7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lastRenderedPageBreak/>
              <w:t>профилакти</w:t>
            </w:r>
            <w:r w:rsidR="007A478C" w:rsidRPr="00E2623E">
              <w:rPr>
                <w:kern w:val="2"/>
                <w:sz w:val="24"/>
                <w:szCs w:val="24"/>
              </w:rPr>
              <w:softHyphen/>
            </w:r>
            <w:r w:rsidR="00B26A5B" w:rsidRPr="00E2623E">
              <w:rPr>
                <w:kern w:val="2"/>
                <w:sz w:val="24"/>
                <w:szCs w:val="24"/>
              </w:rPr>
              <w:t>ческими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целями,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числе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2,93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692,18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2028,07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8183641,5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23.1.1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</w:t>
            </w:r>
            <w:r w:rsidRPr="00E2623E">
              <w:rPr>
                <w:kern w:val="2"/>
                <w:sz w:val="24"/>
                <w:szCs w:val="24"/>
              </w:rPr>
              <w:softHyphen/>
              <w:t>лактических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осмотров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0,274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2101,80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575,89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2323825,7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23.1.2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диспансе</w:t>
            </w:r>
            <w:r w:rsidRPr="00E2623E">
              <w:rPr>
                <w:kern w:val="2"/>
                <w:sz w:val="24"/>
                <w:szCs w:val="24"/>
              </w:rPr>
              <w:softHyphen/>
              <w:t>ризации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0,261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2416,11</w:t>
            </w:r>
          </w:p>
        </w:tc>
        <w:tc>
          <w:tcPr>
            <w:tcW w:w="1134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630,60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2544596,3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23.1.3</w:t>
            </w:r>
          </w:p>
        </w:tc>
        <w:tc>
          <w:tcPr>
            <w:tcW w:w="1559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</w:t>
            </w:r>
            <w:r w:rsidRPr="00E2623E">
              <w:rPr>
                <w:kern w:val="2"/>
                <w:sz w:val="24"/>
                <w:szCs w:val="24"/>
              </w:rPr>
              <w:softHyphen/>
              <w:t>лями</w:t>
            </w:r>
          </w:p>
        </w:tc>
        <w:tc>
          <w:tcPr>
            <w:tcW w:w="1562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2,395</w:t>
            </w:r>
          </w:p>
        </w:tc>
        <w:tc>
          <w:tcPr>
            <w:tcW w:w="1698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343,04</w:t>
            </w:r>
          </w:p>
        </w:tc>
        <w:tc>
          <w:tcPr>
            <w:tcW w:w="1134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821,58</w:t>
            </w:r>
          </w:p>
        </w:tc>
        <w:tc>
          <w:tcPr>
            <w:tcW w:w="1243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3315219,5</w:t>
            </w:r>
          </w:p>
        </w:tc>
        <w:tc>
          <w:tcPr>
            <w:tcW w:w="879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23.2</w:t>
            </w:r>
          </w:p>
        </w:tc>
        <w:tc>
          <w:tcPr>
            <w:tcW w:w="1559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</w:t>
            </w:r>
            <w:r w:rsidR="007A478C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включая</w:t>
            </w:r>
          </w:p>
        </w:tc>
        <w:tc>
          <w:tcPr>
            <w:tcW w:w="1562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23.2.1</w:t>
            </w:r>
          </w:p>
        </w:tc>
        <w:tc>
          <w:tcPr>
            <w:tcW w:w="1559" w:type="dxa"/>
            <w:hideMark/>
          </w:tcPr>
          <w:p w:rsidR="00B26A5B" w:rsidRPr="00E2623E" w:rsidRDefault="00AD4FF3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паллиатив</w:t>
            </w:r>
            <w:r>
              <w:rPr>
                <w:kern w:val="2"/>
                <w:sz w:val="24"/>
                <w:szCs w:val="24"/>
              </w:rPr>
              <w:softHyphen/>
            </w:r>
            <w:r w:rsidR="00B26A5B" w:rsidRPr="00E2623E">
              <w:rPr>
                <w:kern w:val="2"/>
                <w:sz w:val="24"/>
                <w:szCs w:val="24"/>
              </w:rPr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без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учета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посе</w:t>
            </w:r>
            <w:r w:rsidR="00B26A5B" w:rsidRPr="00E2623E">
              <w:rPr>
                <w:kern w:val="2"/>
                <w:sz w:val="24"/>
                <w:szCs w:val="24"/>
              </w:rPr>
              <w:softHyphen/>
              <w:t>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lastRenderedPageBreak/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патро</w:t>
            </w:r>
            <w:r w:rsidR="00B26A5B"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1562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23.2.2</w:t>
            </w:r>
          </w:p>
        </w:tc>
        <w:tc>
          <w:tcPr>
            <w:tcW w:w="1559" w:type="dxa"/>
            <w:hideMark/>
          </w:tcPr>
          <w:p w:rsidR="00B26A5B" w:rsidRPr="00E2623E" w:rsidRDefault="00AD4FF3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патро</w:t>
            </w:r>
            <w:r w:rsidR="00B26A5B"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неотлож</w:t>
            </w:r>
            <w:r w:rsidRPr="00E2623E">
              <w:rPr>
                <w:kern w:val="2"/>
                <w:sz w:val="24"/>
                <w:szCs w:val="24"/>
              </w:rPr>
              <w:softHyphen/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744,14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401,84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1621474,4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</w:t>
            </w:r>
          </w:p>
        </w:tc>
        <w:tc>
          <w:tcPr>
            <w:tcW w:w="1559" w:type="dxa"/>
            <w:hideMark/>
          </w:tcPr>
          <w:p w:rsidR="007A478C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отдельных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диагностиче</w:t>
            </w:r>
            <w:r w:rsidRPr="00E2623E">
              <w:rPr>
                <w:kern w:val="2"/>
                <w:sz w:val="24"/>
                <w:szCs w:val="24"/>
              </w:rPr>
              <w:softHyphen/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(лабора</w:t>
            </w:r>
            <w:r w:rsidRPr="00E2623E">
              <w:rPr>
                <w:kern w:val="2"/>
                <w:sz w:val="24"/>
                <w:szCs w:val="24"/>
              </w:rPr>
              <w:softHyphen/>
              <w:t>торных)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ис</w:t>
            </w:r>
            <w:r w:rsidRPr="00E2623E">
              <w:rPr>
                <w:kern w:val="2"/>
                <w:sz w:val="24"/>
                <w:szCs w:val="24"/>
              </w:rPr>
              <w:softHyphen/>
              <w:t>следований: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1668,08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2982,03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12032978,6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компьютер</w:t>
            </w:r>
            <w:r w:rsidRPr="00E2623E">
              <w:rPr>
                <w:kern w:val="2"/>
                <w:sz w:val="24"/>
                <w:szCs w:val="24"/>
              </w:rPr>
              <w:softHyphen/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</w:t>
            </w:r>
            <w:r w:rsidRPr="00E2623E">
              <w:rPr>
                <w:kern w:val="2"/>
                <w:sz w:val="24"/>
                <w:szCs w:val="24"/>
              </w:rPr>
              <w:softHyphen/>
              <w:t>фии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0,02833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4174,77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118,27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477243,0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магнитно-ре</w:t>
            </w:r>
            <w:r w:rsidRPr="00E2623E">
              <w:rPr>
                <w:kern w:val="2"/>
                <w:sz w:val="24"/>
                <w:szCs w:val="24"/>
              </w:rPr>
              <w:softHyphen/>
              <w:t>зонансной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томографии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0,0123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4714,91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57,80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233251,3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УЗИ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сер</w:t>
            </w:r>
            <w:r w:rsidRPr="00E2623E">
              <w:rPr>
                <w:kern w:val="2"/>
                <w:sz w:val="24"/>
                <w:szCs w:val="24"/>
              </w:rPr>
              <w:softHyphen/>
              <w:t>дечно-сосуди</w:t>
            </w:r>
            <w:r w:rsidRPr="00E2623E">
              <w:rPr>
                <w:kern w:val="2"/>
                <w:sz w:val="24"/>
                <w:szCs w:val="24"/>
              </w:rPr>
              <w:softHyphen/>
              <w:t>стой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системы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0,1159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755,35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87,53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353197,9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эндоскопиче</w:t>
            </w:r>
            <w:r w:rsidRPr="00E2623E">
              <w:rPr>
                <w:kern w:val="2"/>
                <w:sz w:val="24"/>
                <w:szCs w:val="24"/>
              </w:rPr>
              <w:softHyphen/>
              <w:t>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0,04913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1038,54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51,02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205888,5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23.4.5</w:t>
            </w:r>
          </w:p>
        </w:tc>
        <w:tc>
          <w:tcPr>
            <w:tcW w:w="1559" w:type="dxa"/>
            <w:hideMark/>
          </w:tcPr>
          <w:p w:rsidR="00B26A5B" w:rsidRPr="00E2623E" w:rsidRDefault="00B26A5B" w:rsidP="00F10F4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молекулярно-биологиче</w:t>
            </w:r>
            <w:r w:rsidR="00F10F4B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lastRenderedPageBreak/>
              <w:t>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0,001184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10949,84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12,97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52318,3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23.4.6</w:t>
            </w:r>
          </w:p>
        </w:tc>
        <w:tc>
          <w:tcPr>
            <w:tcW w:w="1559" w:type="dxa"/>
            <w:hideMark/>
          </w:tcPr>
          <w:p w:rsidR="00B26A5B" w:rsidRPr="00E2623E" w:rsidRDefault="00B26A5B" w:rsidP="00F10F4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патологоана</w:t>
            </w:r>
            <w:r w:rsidR="00F10F4B" w:rsidRPr="00E2623E">
              <w:rPr>
                <w:kern w:val="2"/>
                <w:sz w:val="24"/>
                <w:szCs w:val="24"/>
              </w:rPr>
              <w:softHyphen/>
            </w:r>
            <w:r w:rsidR="00AD4FF3">
              <w:rPr>
                <w:kern w:val="2"/>
                <w:sz w:val="24"/>
                <w:szCs w:val="24"/>
              </w:rPr>
              <w:t>томических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0,01431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2349,35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33,62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135658,5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2" w:type="dxa"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23.4.7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тестирование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COVID-19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0,1244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647,25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80,92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324929,2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Специализированная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36),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0,166152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39198,86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6512,97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26280914,9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  <w:p w:rsidR="00B26A5B" w:rsidRPr="00E2623E" w:rsidRDefault="00B26A5B" w:rsidP="007A47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A478C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31.1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36.1)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0,00949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119216,70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1131,37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4565284,3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A47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реабилитация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A478C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31.2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36.2)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0,00444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39658,62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176,08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710523,8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дневного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37),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0,061101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23704,03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1448,34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5844299,7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  <w:p w:rsidR="00B26A5B" w:rsidRPr="00E2623E" w:rsidRDefault="00B26A5B" w:rsidP="007A47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A478C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32.1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37.1)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0,006935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90525,33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627,80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2533260,8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При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экстракорпоральном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оплодотворении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32.2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37.2)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0,000477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135050,52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64,43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259972,3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Паллиативная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(равно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Расходы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ведение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дела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СМО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136,30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549976,2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расходы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(равно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строке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39)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Из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20: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предоставляемая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рамках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базовой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программы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ОМС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застрахованным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лицам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29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14245,48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57482916,6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29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34)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0,29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3007,70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872,23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3519607,5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амбулаторных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30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35)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31.1</w:t>
            </w:r>
          </w:p>
        </w:tc>
        <w:tc>
          <w:tcPr>
            <w:tcW w:w="1559" w:type="dxa"/>
            <w:hideMark/>
          </w:tcPr>
          <w:p w:rsidR="00B26A5B" w:rsidRPr="00E2623E" w:rsidRDefault="00AD4FF3" w:rsidP="00724B7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профилакти</w:t>
            </w:r>
            <w:r w:rsidR="00F243DF" w:rsidRPr="00E2623E">
              <w:rPr>
                <w:kern w:val="2"/>
                <w:sz w:val="24"/>
                <w:szCs w:val="24"/>
              </w:rPr>
              <w:softHyphen/>
            </w:r>
            <w:r w:rsidR="00B26A5B" w:rsidRPr="00E2623E">
              <w:rPr>
                <w:kern w:val="2"/>
                <w:sz w:val="24"/>
                <w:szCs w:val="24"/>
              </w:rPr>
              <w:t>ческими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целями,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="00B26A5B" w:rsidRPr="00E2623E">
              <w:rPr>
                <w:kern w:val="2"/>
                <w:sz w:val="24"/>
                <w:szCs w:val="24"/>
              </w:rPr>
              <w:t>числе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2,93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692,18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2028,07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8183641,5</w:t>
            </w:r>
          </w:p>
        </w:tc>
        <w:tc>
          <w:tcPr>
            <w:tcW w:w="879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A5B" w:rsidRPr="00E2623E" w:rsidTr="006F454B">
        <w:tc>
          <w:tcPr>
            <w:tcW w:w="3032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31.1.1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</w:t>
            </w:r>
            <w:r w:rsidRPr="00E2623E">
              <w:rPr>
                <w:kern w:val="2"/>
                <w:sz w:val="24"/>
                <w:szCs w:val="24"/>
              </w:rPr>
              <w:softHyphen/>
              <w:t>лактических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осмотров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0,274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2101,80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575,89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2323825,7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31.1.2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диспансе</w:t>
            </w:r>
            <w:r w:rsidRPr="00E2623E">
              <w:rPr>
                <w:kern w:val="2"/>
                <w:sz w:val="24"/>
                <w:szCs w:val="24"/>
              </w:rPr>
              <w:softHyphen/>
              <w:t>ризации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0,261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2416,11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630,60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2544596,3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31.1.3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</w:t>
            </w:r>
            <w:r w:rsidRPr="00E2623E">
              <w:rPr>
                <w:kern w:val="2"/>
                <w:sz w:val="24"/>
                <w:szCs w:val="24"/>
              </w:rPr>
              <w:softHyphen/>
              <w:t>лями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2,395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343,04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821,58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3315219,5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</w:t>
            </w:r>
            <w:r w:rsidR="00F243DF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lastRenderedPageBreak/>
              <w:t>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включая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31.2.1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без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учета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</w:t>
            </w:r>
            <w:r w:rsidRPr="00E2623E">
              <w:rPr>
                <w:kern w:val="2"/>
                <w:sz w:val="24"/>
                <w:szCs w:val="24"/>
              </w:rPr>
              <w:softHyphen/>
              <w:t>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31.2.2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неотлож</w:t>
            </w:r>
            <w:r w:rsidRPr="00E2623E">
              <w:rPr>
                <w:kern w:val="2"/>
                <w:sz w:val="24"/>
                <w:szCs w:val="24"/>
              </w:rPr>
              <w:softHyphen/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0,54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744,14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401,84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1621474,4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отдельных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диагностиче</w:t>
            </w:r>
            <w:r w:rsidRPr="00E2623E">
              <w:rPr>
                <w:kern w:val="2"/>
                <w:sz w:val="24"/>
                <w:szCs w:val="24"/>
              </w:rPr>
              <w:softHyphen/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(лабора</w:t>
            </w:r>
            <w:r w:rsidRPr="00E2623E">
              <w:rPr>
                <w:kern w:val="2"/>
                <w:sz w:val="24"/>
                <w:szCs w:val="24"/>
              </w:rPr>
              <w:softHyphen/>
              <w:t>торных)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ис</w:t>
            </w:r>
            <w:r w:rsidRPr="00E2623E">
              <w:rPr>
                <w:kern w:val="2"/>
                <w:sz w:val="24"/>
                <w:szCs w:val="24"/>
              </w:rPr>
              <w:softHyphen/>
              <w:t>следований: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1,7877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1668,08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2982,03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12032978,6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компьютер</w:t>
            </w:r>
            <w:r w:rsidRPr="00E2623E">
              <w:rPr>
                <w:kern w:val="2"/>
                <w:sz w:val="24"/>
                <w:szCs w:val="24"/>
              </w:rPr>
              <w:softHyphen/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</w:t>
            </w:r>
            <w:r w:rsidRPr="00E2623E">
              <w:rPr>
                <w:kern w:val="2"/>
                <w:sz w:val="24"/>
                <w:szCs w:val="24"/>
              </w:rPr>
              <w:softHyphen/>
              <w:t>фии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0,02833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4174,77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118,27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477243,0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магнитно-ре</w:t>
            </w:r>
            <w:r w:rsidRPr="00E2623E">
              <w:rPr>
                <w:kern w:val="2"/>
                <w:sz w:val="24"/>
                <w:szCs w:val="24"/>
              </w:rPr>
              <w:softHyphen/>
              <w:t>зонансной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томографии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0,0123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4714,91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57,80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233251,3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УЗИ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сер</w:t>
            </w:r>
            <w:r w:rsidRPr="00E2623E">
              <w:rPr>
                <w:kern w:val="2"/>
                <w:sz w:val="24"/>
                <w:szCs w:val="24"/>
              </w:rPr>
              <w:softHyphen/>
              <w:t>дечно-сосуди</w:t>
            </w:r>
            <w:r w:rsidRPr="00E2623E">
              <w:rPr>
                <w:kern w:val="2"/>
                <w:sz w:val="24"/>
                <w:szCs w:val="24"/>
              </w:rPr>
              <w:softHyphen/>
              <w:t>стой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системы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0,1159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755,35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87,53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353197,9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эндоскопиче</w:t>
            </w:r>
            <w:r w:rsidRPr="00E2623E">
              <w:rPr>
                <w:kern w:val="2"/>
                <w:sz w:val="24"/>
                <w:szCs w:val="24"/>
              </w:rPr>
              <w:softHyphen/>
              <w:t>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0,04913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1038,54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51,02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205888,5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31.4.5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молекулярно-биологи</w:t>
            </w:r>
            <w:r w:rsidR="00F243DF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чески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0,001184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10949,84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12,97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52318,3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31.4.6</w:t>
            </w:r>
          </w:p>
        </w:tc>
        <w:tc>
          <w:tcPr>
            <w:tcW w:w="1559" w:type="dxa"/>
            <w:hideMark/>
          </w:tcPr>
          <w:p w:rsidR="00B26A5B" w:rsidRPr="00E2623E" w:rsidRDefault="00B26A5B" w:rsidP="00217E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патологоана</w:t>
            </w:r>
            <w:r w:rsidR="00217EA8" w:rsidRPr="00E2623E">
              <w:rPr>
                <w:kern w:val="2"/>
                <w:sz w:val="24"/>
                <w:szCs w:val="24"/>
              </w:rPr>
              <w:softHyphen/>
            </w:r>
            <w:r w:rsidR="00AD4FF3">
              <w:rPr>
                <w:kern w:val="2"/>
                <w:sz w:val="24"/>
                <w:szCs w:val="24"/>
              </w:rPr>
              <w:t>томических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0,01431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2349,35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33,62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135658,5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31.4.7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тестирование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COVID-19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0,1244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647,25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80,52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324929,2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Специализированная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36),</w:t>
            </w:r>
          </w:p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0,166152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39198,86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6512,97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26280914,9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  <w:p w:rsidR="00B26A5B" w:rsidRPr="00E2623E" w:rsidRDefault="00B26A5B" w:rsidP="00F243D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F243DF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31.1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36.1)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32.1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ind w:firstLine="34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0,00949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119216,70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1131,37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4565284,3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F243D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реабилитация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F243DF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31.2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36.2)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32.2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0,00444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39658,62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176,08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710523,8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дневного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37),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0,061101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23704,03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1448,34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5844299,7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456C00">
            <w:pPr>
              <w:pageBreakBefore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  <w:p w:rsidR="00B26A5B" w:rsidRPr="00E2623E" w:rsidRDefault="00B26A5B" w:rsidP="00F243D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F243DF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32.1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37.1)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0,006935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90525,33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627,80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2533260,8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При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экстракорпоральном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оплодотворении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32.2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37.2)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33.2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0,000477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135050,52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64,43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259972,3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Паллиативная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(равно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37)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Скорая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вызовов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амбулаторных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30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35)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</w:t>
            </w:r>
            <w:r w:rsidRPr="00E2623E">
              <w:rPr>
                <w:kern w:val="2"/>
                <w:sz w:val="24"/>
                <w:szCs w:val="24"/>
              </w:rPr>
              <w:softHyphen/>
              <w:t>лактических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осмотров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комплексных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для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проведе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диспансе</w:t>
            </w:r>
            <w:r w:rsidRPr="00E2623E">
              <w:rPr>
                <w:kern w:val="2"/>
                <w:sz w:val="24"/>
                <w:szCs w:val="24"/>
              </w:rPr>
              <w:softHyphen/>
              <w:t>ризации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це</w:t>
            </w:r>
            <w:r w:rsidRPr="00E2623E">
              <w:rPr>
                <w:kern w:val="2"/>
                <w:sz w:val="24"/>
                <w:szCs w:val="24"/>
              </w:rPr>
              <w:softHyphen/>
              <w:t>лями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</w:t>
            </w:r>
            <w:r w:rsidR="00F243DF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включая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36.4.1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lastRenderedPageBreak/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паллиа</w:t>
            </w:r>
            <w:r w:rsidR="00F243DF"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t>тивной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без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учета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посе</w:t>
            </w:r>
            <w:r w:rsidRPr="00E2623E">
              <w:rPr>
                <w:kern w:val="2"/>
                <w:sz w:val="24"/>
                <w:szCs w:val="24"/>
              </w:rPr>
              <w:softHyphen/>
              <w:t>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36.4.2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дому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патро</w:t>
            </w:r>
            <w:r w:rsidRPr="00E2623E">
              <w:rPr>
                <w:kern w:val="2"/>
                <w:sz w:val="24"/>
                <w:szCs w:val="24"/>
              </w:rPr>
              <w:softHyphen/>
              <w:t>нажными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бригадами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36.5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посещений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неотлож</w:t>
            </w:r>
            <w:r w:rsidRPr="00E2623E">
              <w:rPr>
                <w:kern w:val="2"/>
                <w:sz w:val="24"/>
                <w:szCs w:val="24"/>
              </w:rPr>
              <w:softHyphen/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</w:t>
            </w:r>
            <w:r w:rsidRPr="00E2623E">
              <w:rPr>
                <w:kern w:val="2"/>
                <w:sz w:val="24"/>
                <w:szCs w:val="24"/>
              </w:rPr>
              <w:softHyphen/>
              <w:t>ской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обращений,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проведение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отдельных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диагностиче</w:t>
            </w:r>
            <w:r w:rsidRPr="00E2623E">
              <w:rPr>
                <w:kern w:val="2"/>
                <w:sz w:val="24"/>
                <w:szCs w:val="24"/>
              </w:rPr>
              <w:softHyphen/>
              <w:t>ских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(лабора</w:t>
            </w:r>
            <w:r w:rsidRPr="00E2623E">
              <w:rPr>
                <w:kern w:val="2"/>
                <w:sz w:val="24"/>
                <w:szCs w:val="24"/>
              </w:rPr>
              <w:softHyphen/>
              <w:t>торных)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ис</w:t>
            </w:r>
            <w:r w:rsidRPr="00E2623E">
              <w:rPr>
                <w:kern w:val="2"/>
                <w:sz w:val="24"/>
                <w:szCs w:val="24"/>
              </w:rPr>
              <w:softHyphen/>
              <w:t>следований: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компьютер</w:t>
            </w:r>
            <w:r w:rsidRPr="00E2623E">
              <w:rPr>
                <w:kern w:val="2"/>
                <w:sz w:val="24"/>
                <w:szCs w:val="24"/>
              </w:rPr>
              <w:softHyphen/>
              <w:t>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</w:t>
            </w:r>
            <w:r w:rsidRPr="00E2623E">
              <w:rPr>
                <w:kern w:val="2"/>
                <w:sz w:val="24"/>
                <w:szCs w:val="24"/>
              </w:rPr>
              <w:softHyphen/>
              <w:t>фии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магнитно-ре</w:t>
            </w:r>
            <w:r w:rsidRPr="00E2623E">
              <w:rPr>
                <w:kern w:val="2"/>
                <w:sz w:val="24"/>
                <w:szCs w:val="24"/>
              </w:rPr>
              <w:softHyphen/>
              <w:t>зонансной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томографии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36.6.3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УЗИ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сер</w:t>
            </w:r>
            <w:r w:rsidRPr="00E2623E">
              <w:rPr>
                <w:kern w:val="2"/>
                <w:sz w:val="24"/>
                <w:szCs w:val="24"/>
              </w:rPr>
              <w:softHyphen/>
            </w:r>
            <w:r w:rsidRPr="00E2623E">
              <w:rPr>
                <w:kern w:val="2"/>
                <w:sz w:val="24"/>
                <w:szCs w:val="24"/>
              </w:rPr>
              <w:lastRenderedPageBreak/>
              <w:t>дечно-сосуди</w:t>
            </w:r>
            <w:r w:rsidRPr="00E2623E">
              <w:rPr>
                <w:kern w:val="2"/>
                <w:sz w:val="24"/>
                <w:szCs w:val="24"/>
              </w:rPr>
              <w:softHyphen/>
              <w:t>стой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системы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36.6.4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эндоскопиче</w:t>
            </w:r>
            <w:r w:rsidRPr="00E2623E">
              <w:rPr>
                <w:kern w:val="2"/>
                <w:sz w:val="24"/>
                <w:szCs w:val="24"/>
              </w:rPr>
              <w:softHyphen/>
              <w:t>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36.6.5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молекулярно-генетически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36.6.6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гистологиче</w:t>
            </w:r>
            <w:r w:rsidRPr="00E2623E">
              <w:rPr>
                <w:kern w:val="2"/>
                <w:sz w:val="24"/>
                <w:szCs w:val="24"/>
              </w:rPr>
              <w:softHyphen/>
              <w:t>ски</w:t>
            </w:r>
            <w:r w:rsidR="00AD4FF3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Специализированная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реабилитация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стационарных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37.2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гос</w:t>
            </w:r>
            <w:r w:rsidRPr="00E2623E">
              <w:rPr>
                <w:kern w:val="2"/>
                <w:sz w:val="24"/>
                <w:szCs w:val="24"/>
              </w:rPr>
              <w:softHyphen/>
              <w:t>питализации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условиях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дневного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стационара,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том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числе: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38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профилю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«Онкология»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38.1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лече</w:t>
            </w:r>
            <w:r w:rsidRPr="00E2623E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При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экстракорпоральном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оплодотворении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38.2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случаев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Паллиативная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медицинская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помощь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койко-дней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Иные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</w:tr>
      <w:tr w:rsidR="00B26A5B" w:rsidRPr="00E2623E" w:rsidTr="006F454B">
        <w:tc>
          <w:tcPr>
            <w:tcW w:w="3032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Итого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(сумма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строк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01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15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+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  <w:r w:rsidRPr="00E2623E">
              <w:rPr>
                <w:kern w:val="2"/>
                <w:sz w:val="24"/>
                <w:szCs w:val="24"/>
              </w:rPr>
              <w:t>20)</w:t>
            </w:r>
            <w:r w:rsidR="00724B73" w:rsidRPr="00E2623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41</w:t>
            </w:r>
          </w:p>
        </w:tc>
        <w:tc>
          <w:tcPr>
            <w:tcW w:w="155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56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698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2710,95</w:t>
            </w:r>
          </w:p>
        </w:tc>
        <w:tc>
          <w:tcPr>
            <w:tcW w:w="1309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14381,78</w:t>
            </w:r>
          </w:p>
        </w:tc>
        <w:tc>
          <w:tcPr>
            <w:tcW w:w="1243" w:type="dxa"/>
            <w:hideMark/>
          </w:tcPr>
          <w:p w:rsidR="00B26A5B" w:rsidRPr="00AD4FF3" w:rsidRDefault="00B26A5B" w:rsidP="00724B73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4FF3">
              <w:rPr>
                <w:spacing w:val="-10"/>
                <w:kern w:val="2"/>
                <w:sz w:val="24"/>
                <w:szCs w:val="24"/>
              </w:rPr>
              <w:t>11355993,1</w:t>
            </w:r>
          </w:p>
        </w:tc>
        <w:tc>
          <w:tcPr>
            <w:tcW w:w="142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58032892,8</w:t>
            </w:r>
          </w:p>
        </w:tc>
        <w:tc>
          <w:tcPr>
            <w:tcW w:w="87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623E">
              <w:rPr>
                <w:kern w:val="2"/>
                <w:sz w:val="24"/>
                <w:szCs w:val="24"/>
              </w:rPr>
              <w:t>100,00</w:t>
            </w:r>
          </w:p>
        </w:tc>
      </w:tr>
    </w:tbl>
    <w:p w:rsidR="000728FB" w:rsidRPr="00E2623E" w:rsidRDefault="000728F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B26A5B" w:rsidRPr="00E2623E" w:rsidRDefault="00B26A5B" w:rsidP="00301767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lastRenderedPageBreak/>
        <w:t>Примечание.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1.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X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ячейки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заполняются.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2.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Используемые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сокращения: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КТ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компьютерный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томограф;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МРТ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магнитно-резонансный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томограф;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страхование;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СМО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УЗИ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ультразвуковое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исследование.</w:t>
      </w:r>
    </w:p>
    <w:p w:rsidR="000728FB" w:rsidRPr="00E2623E" w:rsidRDefault="000728F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724B73">
      <w:pPr>
        <w:rPr>
          <w:kern w:val="2"/>
          <w:sz w:val="28"/>
          <w:szCs w:val="28"/>
        </w:rPr>
        <w:sectPr w:rsidR="00B26A5B" w:rsidRPr="00E2623E" w:rsidSect="003E61B0">
          <w:pgSz w:w="16840" w:h="11907" w:orient="landscape" w:code="9"/>
          <w:pgMar w:top="1701" w:right="1134" w:bottom="567" w:left="1134" w:header="709" w:footer="624" w:gutter="0"/>
          <w:cols w:space="720"/>
        </w:sectPr>
      </w:pP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8.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предоставления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Общие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положения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доступном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официальном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сайте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информационно-телекоммуникационной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«Интернет»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размещается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наглядная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информация: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копия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лицензии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деятельности;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график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работниками;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график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руководителем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="007246A3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жизненно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важнейших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50-процентной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скидкой;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показатели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доступности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качества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обязанностях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сфере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охраны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здоровья;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нахождения,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служебные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телефоны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вышестоящих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управления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здравоохранением.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иностранным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документа,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удостоверяющего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личность,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полиса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Лицам,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имеющим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вышеуказанных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документов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имеющим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документы,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оформленные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ненадлежащим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образом,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только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8.2.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установленного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права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выбор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практики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(семейного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лечащего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согласия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врача)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246A3">
        <w:rPr>
          <w:spacing w:val="-2"/>
          <w:kern w:val="2"/>
          <w:sz w:val="28"/>
          <w:szCs w:val="28"/>
        </w:rPr>
        <w:t>В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соответствии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со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статьей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21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Федерального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закона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от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21.11.2011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№</w:t>
      </w:r>
      <w:r w:rsidR="00F243DF" w:rsidRPr="007246A3">
        <w:rPr>
          <w:spacing w:val="-2"/>
          <w:kern w:val="2"/>
          <w:sz w:val="28"/>
          <w:szCs w:val="28"/>
        </w:rPr>
        <w:t> </w:t>
      </w:r>
      <w:r w:rsidR="007246A3" w:rsidRPr="007246A3">
        <w:rPr>
          <w:spacing w:val="-2"/>
          <w:kern w:val="2"/>
          <w:sz w:val="28"/>
          <w:szCs w:val="28"/>
        </w:rPr>
        <w:t>323-</w:t>
      </w:r>
      <w:r w:rsidRPr="007246A3">
        <w:rPr>
          <w:spacing w:val="-2"/>
          <w:kern w:val="2"/>
          <w:sz w:val="28"/>
          <w:szCs w:val="28"/>
        </w:rPr>
        <w:t>ФЗ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охраны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гражданину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гражданин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имеет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выбор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выбор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согласия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Выбор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гражданином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чаще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один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изменения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жительства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пребывания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гражданина)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26.04.2012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406н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утверждении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выбора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гражданином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помощи».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При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отсутствии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заявления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гражданина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выборе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организации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оказание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первичной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медико-санитарной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помощи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осуществляется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территориально-участковому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принципу,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предусматривающему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формирование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групп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обслуживаемого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населения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месту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жительства,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месту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работы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или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учебы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определенных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организациях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соответствии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действующими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нормативными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документами.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Распределение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врачебным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руководителей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зависимости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конкретных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максимального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доступности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соблюдения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получении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гражданин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имеет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выбор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врача-терапевта,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врача-терапевта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участкового,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врача-педиатра,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врача-педиатра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участкового,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практики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(семейного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чаще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один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выбранной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замены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путем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подачи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заявления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лично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через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своего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представителя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руководителя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</w:t>
      </w:r>
      <w:r w:rsidR="007246A3">
        <w:rPr>
          <w:kern w:val="2"/>
          <w:sz w:val="28"/>
          <w:szCs w:val="28"/>
        </w:rPr>
        <w:t>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если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застрахованный,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выбравший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(терапевта,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педиатра),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практики,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проживает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закрепленном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прикрепить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врачу.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Если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проживает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закрепленном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врачом,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вопрос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прикреплении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решается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руководителем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(ее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подразделения)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совместно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рекомендуемой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численности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прикрепленных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соответствующими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кадровой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нагрузки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согласия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последнего.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Прикрепление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проживающих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других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субъектах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получения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осуществляющей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свою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деятельность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проводится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21.12.2012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1342н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утверждении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выбора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гражданином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пределами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субъекта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проживает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гражданин,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помощи».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доступной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должен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быть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размещен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врачей-терапевтов,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врачей-терапевтов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участковых,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врачей-педиатров,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врачей-педиатров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участковых,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практики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(семейных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количеством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выбравших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указанных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сведениями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(врачебных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участках)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указанных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случае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требования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гражданина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замене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лечащего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(за</w:t>
      </w:r>
      <w:r w:rsidR="00F243DF" w:rsidRPr="00E2623E">
        <w:rPr>
          <w:kern w:val="2"/>
          <w:sz w:val="28"/>
          <w:szCs w:val="28"/>
          <w:lang w:eastAsia="en-US"/>
        </w:rPr>
        <w:t> </w:t>
      </w:r>
      <w:r w:rsidRPr="00E2623E">
        <w:rPr>
          <w:kern w:val="2"/>
          <w:sz w:val="28"/>
          <w:szCs w:val="28"/>
          <w:lang w:eastAsia="en-US"/>
        </w:rPr>
        <w:t>исключением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случаев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оказания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специализированной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помощи)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он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обращается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к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руководителю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организации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(ее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подразделения)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заявлением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письменной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форме,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котором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указываются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причины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замены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лечащего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врача.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целью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реализации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данного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права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гражданина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руководитель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организации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оказывает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гражданину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содействие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порядке,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установленном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приказом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Министерства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здравоохранения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социального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развития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Российской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26.04.2012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№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407н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</w:t>
      </w:r>
      <w:r w:rsidRPr="00E2623E">
        <w:rPr>
          <w:kern w:val="2"/>
          <w:sz w:val="28"/>
          <w:szCs w:val="28"/>
        </w:rPr>
        <w:t>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содействия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руководителем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подразделения)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выбору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требования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замене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лечащего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врача»</w:t>
      </w:r>
      <w:r w:rsidRPr="00E2623E">
        <w:rPr>
          <w:kern w:val="2"/>
          <w:sz w:val="28"/>
          <w:szCs w:val="28"/>
          <w:lang w:eastAsia="en-US"/>
        </w:rPr>
        <w:t>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При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изменении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места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жительства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гражданин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имеет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право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своему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выбору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прикрепиться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к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другому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врачу-терапевту,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врачу-терапевту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участковому,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врачу-педиатру,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врачу-педиатру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участковому,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общей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практики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(семейному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врачу)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или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фельдшеру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организации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новому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месту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жительства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либо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сохранить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прикрепление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к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прежнему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врачу-терапевту,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врачу-терапевту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участковому,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врачу-педиатру,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врачу-педиатру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участковому,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общей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практики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(семейному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врачу)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или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фельдшеру.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8.3.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предоставления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специализированной,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работника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8.3.1.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Амбулаторная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травмах,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отравлениях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других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патологических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состояниях,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требующих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круглосуточного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наблюдения,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изоляции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использования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интенсивных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методов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беременности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искусственном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прерывании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беременности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ранних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сроках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(абортах),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включает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мероприятий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диспансерному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наблюдению)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Первичная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формах,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преимущественно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территориально-участковому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принципу,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консультативных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поликлиниках,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поликлиниках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диспансерах.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8.3.2.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Прием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может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осуществляться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предварительной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записи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самозаписи),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телефону,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использованием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сети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«Интернет»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информационно-справочных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сенсорных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терминалов,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талону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прием,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полученному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день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lastRenderedPageBreak/>
        <w:t>обращения.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Время,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отведенное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поликлинике,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исходя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врачебной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нагрузки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конкретной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специальности,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утвержденной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главным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8.3.3.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целях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повышения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эффективности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первичной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медико-санитарной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острых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обострении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хронических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сопровождающихся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угрозой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требующих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экстренной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структуре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могут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создаваться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подразделения,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оказывающие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неотложной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форме.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8.3.4.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Неотложная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включая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неотложной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дому,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всеми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организациями,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оказывающими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первичную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медико-санитарную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независимо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прикрепления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экстренным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неотложным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очереди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предварительной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записи.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Экстренная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безотлагательно.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Срок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ожидания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первичной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медико-санитарной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неотложной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составляет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более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двух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часов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момента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обращения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организацию.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Отсутствие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страхового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полиса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документов,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удостоверяющих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личность,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является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причиной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отказа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экстренном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приеме.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8.3.5.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Условия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первичной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медико-санитарной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предоставляемой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работниками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амбулаторно-поликлинических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дому: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медицинская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неотложным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показаниям,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вызову,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переданному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работниками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скорой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острых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внезапных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ухудшениях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состояния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здоровья,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позволяющих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посетить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поликлинику,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тяжелых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хронических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заболеваниях;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активные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посещения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работником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(врачом,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фельдшером,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сестрой,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акушеркой)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осуществляются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целью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наблюдения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состоянием,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течением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своевременного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назначения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(коррекции)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необходимого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обследования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(или)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патронажа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одного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дородового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патронажа,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патронажа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родильниц,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превентивных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мероприятий,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предусмотренных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нормативными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правовыми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актами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посещения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работником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констатации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факта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смерти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часы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работы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поликлиники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выход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фельдшера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отсутствии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сельской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местности));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иные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случаи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могут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быть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действующим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законодательством.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Посещение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участковым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производится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день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поступления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вызова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поликлинику.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lastRenderedPageBreak/>
        <w:t>Неотложная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течение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более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двух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часов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поступления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обращения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неотложной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дому.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8.3.6.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Оказание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врачами-специалистами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врача-терапевта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участкового,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врача-педиатра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участкового,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практики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(семейного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врача-специалиста,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самостоятельном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обращении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организацию.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8.3.7.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Сроки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ожидания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приведены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таблице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ind w:firstLine="539"/>
        <w:jc w:val="right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Таблица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СРОКИ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ожидания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Style w:val="afff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7"/>
        <w:gridCol w:w="3576"/>
      </w:tblGrid>
      <w:tr w:rsidR="00B26A5B" w:rsidRPr="00E2623E" w:rsidTr="006F454B">
        <w:tc>
          <w:tcPr>
            <w:tcW w:w="61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Вид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35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Срок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ожидания</w:t>
            </w:r>
          </w:p>
        </w:tc>
      </w:tr>
    </w:tbl>
    <w:p w:rsidR="006F454B" w:rsidRPr="00E2623E" w:rsidRDefault="006F454B">
      <w:pPr>
        <w:rPr>
          <w:sz w:val="2"/>
          <w:szCs w:val="2"/>
        </w:rPr>
      </w:pPr>
    </w:p>
    <w:tbl>
      <w:tblPr>
        <w:tblStyle w:val="afff5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7"/>
        <w:gridCol w:w="3576"/>
      </w:tblGrid>
      <w:tr w:rsidR="00B26A5B" w:rsidRPr="00E2623E" w:rsidTr="006F454B">
        <w:trPr>
          <w:tblHeader/>
        </w:trPr>
        <w:tc>
          <w:tcPr>
            <w:tcW w:w="61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5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B26A5B" w:rsidRPr="00E2623E" w:rsidTr="006F454B">
        <w:tc>
          <w:tcPr>
            <w:tcW w:w="61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Прием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врача-терапевта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участкового,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врача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общей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практики,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врача-педиатра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участкового</w:t>
            </w:r>
          </w:p>
        </w:tc>
        <w:tc>
          <w:tcPr>
            <w:tcW w:w="357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24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часов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момента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обращения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поликлинику</w:t>
            </w:r>
          </w:p>
        </w:tc>
      </w:tr>
      <w:tr w:rsidR="00B26A5B" w:rsidRPr="00E2623E" w:rsidTr="006F454B">
        <w:tc>
          <w:tcPr>
            <w:tcW w:w="617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Консультация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врача-специалиста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(за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исключением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подозрения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заболевание)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случае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подозрения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заболевание</w:t>
            </w:r>
          </w:p>
        </w:tc>
        <w:tc>
          <w:tcPr>
            <w:tcW w:w="357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момента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обращения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поликлинику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</w:p>
        </w:tc>
      </w:tr>
      <w:tr w:rsidR="00B26A5B" w:rsidRPr="00E2623E" w:rsidTr="006F454B">
        <w:tc>
          <w:tcPr>
            <w:tcW w:w="617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Диагностические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инструментальные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(рентгенографические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(включая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маммографию),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функциональная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диагностика,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ультразвуковые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исследования,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лабораторные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исследования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(за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исключением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подозрении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заболевание)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случае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подозрения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заболевание)</w:t>
            </w:r>
          </w:p>
        </w:tc>
        <w:tc>
          <w:tcPr>
            <w:tcW w:w="357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</w:p>
        </w:tc>
      </w:tr>
      <w:tr w:rsidR="00B26A5B" w:rsidRPr="00E2623E" w:rsidTr="006F454B">
        <w:tc>
          <w:tcPr>
            <w:tcW w:w="617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Компьютерная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томография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(включая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однофотонную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эмиссионную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компьютерную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томографию),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магнитно-резонансная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томография,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ангиография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(за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исключением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подозрении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заболевание)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случае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подозрения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онкологическое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заболевание</w:t>
            </w:r>
          </w:p>
        </w:tc>
        <w:tc>
          <w:tcPr>
            <w:tcW w:w="357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не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более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рабочих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дней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со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дня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назначения</w:t>
            </w:r>
            <w:r w:rsidR="00724B73" w:rsidRPr="00E2623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ascii="Times New Roman" w:hAnsi="Times New Roman"/>
                <w:kern w:val="2"/>
                <w:sz w:val="28"/>
                <w:szCs w:val="28"/>
              </w:rPr>
              <w:t>исследований</w:t>
            </w:r>
          </w:p>
        </w:tc>
      </w:tr>
    </w:tbl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Срок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наблюдения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врача-онколога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должен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превышать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трех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рабочих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момента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постановки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Сроки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ожидания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детям-сиротам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оставшимся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родителей,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находящимся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ситуации,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усыновленным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(удочеренным)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принятым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опеку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(попечительство)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приемную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патронатную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семью,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8.12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настоящего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раздела.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Предоставление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отдельным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категориям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имеющим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внеочередное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организуется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подразделом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8.10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настоящего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раздела.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8.3.8.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наличии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показаний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для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консультации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специалиста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(или)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лабораторно-диагностического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исследования,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отсутствующего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данной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организации,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пациент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должен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быть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направлен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другую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медицинскую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организацию,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где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эти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услуги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предоставляются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бесплатно.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8.3.9.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Все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выданные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лечащим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другую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лабораторные)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регистрируются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единой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информационной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регистрации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что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полису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оплаты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тарифам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выполняющей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внешним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направлениям.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8.3.10.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рамках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бесплатно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заместительная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почечная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терапия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методами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гемодиализа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хронической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почечной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недостаточностью.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Порядок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заместительной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почечной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терапии,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постоянно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проживающих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других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субъектов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находящихся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i/>
          <w:kern w:val="2"/>
          <w:sz w:val="28"/>
          <w:szCs w:val="28"/>
          <w:lang w:eastAsia="en-US"/>
        </w:rPr>
      </w:pPr>
    </w:p>
    <w:p w:rsidR="00B26A5B" w:rsidRPr="00E2623E" w:rsidRDefault="00B26A5B" w:rsidP="00301767">
      <w:pPr>
        <w:pageBreakBefore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8.4.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скорой,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8.4.1.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Скорая,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несчастных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травмах,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отравлениях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других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требующих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срочного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вмешательства.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8.4.2.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Скорая,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муниципальной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8.4.3.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Скорая,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специализированная,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внезапных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острых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обострении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хронических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представляющих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угрозу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внезапных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острых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обострении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хронических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признаков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угрозы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8.4.4.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Оказание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круглосуточном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режиме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заболевшим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пострадавшим,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находящимся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непосредственном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обращении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станцию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(подстанцию,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отделение)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амбулаторно-поликлинической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службы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поступившие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оперативный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(диспетчерскую)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могут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быть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переданы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исполнению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регистратуру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поликлиники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(амбулатории)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службу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8.4.5.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эвакуация.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эвакуация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выездными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бригадами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время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транспортировки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оборудования.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эвакуация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может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осуществляться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происшествия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нахождения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отсутствует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возможность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угрожающих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женщин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беременности,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послеродовой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новорожденных,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пострадавших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результате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чрезвычайных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ситуаций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стихийных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бедствий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(далее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отсутствует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возможность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помощи).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Выбор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доставки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эвакуации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производится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исходя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тяжести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минимальной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транспортной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доступности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расположения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куда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будет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доставляться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8.4.6.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регламентирован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20.06.2013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388н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помощи».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8.4.7.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Прием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передача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врачебной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(фельдшерской)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бригаде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фельдшером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сестрой)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приему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передаче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вызовов.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8.4.8.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первоочередном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выезд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бригад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выезд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свободной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общепрофильной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бригады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отсутствии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момент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Время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доезда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бригад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должно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превышать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минут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момента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вызова.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8.4.9.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Оказание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утверждаемым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правовыми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актами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уполномоченного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исполнительной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власти.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8.4.10.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наличии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срочных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дальнейшего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бригадой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эвакуация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пострадавших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дежурный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сопроводительному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листу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(фельдшера)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8.4.11.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больных,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нуждающихся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состояние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требует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динамического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наблюдения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своевременного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(коррекции)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(или)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(активное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посещение),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передаются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поликлинику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жительства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(прикрепления)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8.5.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Порядок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предоставления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первичной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медико-санитарной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специализированной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всех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типов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8.5.1.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Первичная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медико-санитарная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дневного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острыми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хроническими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заболеваниями,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состояние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которых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требует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круглосуточного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наблюдения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интенсивных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методов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диагностики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изоляции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эпидемиологическим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показаниям.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8.5.2.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Направление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лечащим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показаниями.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</w:t>
      </w:r>
      <w:r w:rsidRPr="00E2623E">
        <w:rPr>
          <w:rFonts w:eastAsia="Calibri"/>
          <w:kern w:val="2"/>
          <w:sz w:val="28"/>
          <w:szCs w:val="28"/>
        </w:rPr>
        <w:t>опускается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очередность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госпитализацию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дневные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учетом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состояния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характера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течения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находящихся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социального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обслуживания,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сроки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ожидания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должны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превышать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14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рабочих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lastRenderedPageBreak/>
        <w:t>дней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выдачи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лечащим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госпитализацию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обращения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госпитализацией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рекомендуемые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лечащим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сроки),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должны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превышать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рабочих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момента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гистологической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верификации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опухоли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момента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предварительного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(состояния).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Информационное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сопровождение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застрахованных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первичной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медико-санитарной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дневного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проводится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предусмотренном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главой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ХV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Правил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обязательного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страхования,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утвержденных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приказом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28.02.2019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108н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(далее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Минздрава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108н</w:t>
      </w:r>
      <w:r w:rsidRPr="00E2623E">
        <w:rPr>
          <w:kern w:val="2"/>
          <w:sz w:val="28"/>
          <w:szCs w:val="28"/>
        </w:rPr>
        <w:t>)</w:t>
      </w:r>
      <w:r w:rsidRPr="00E2623E">
        <w:rPr>
          <w:rFonts w:eastAsia="Calibri"/>
          <w:kern w:val="2"/>
          <w:sz w:val="28"/>
          <w:szCs w:val="28"/>
        </w:rPr>
        <w:t>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требованиями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главы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XV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Минздрава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108н,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выданное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лечащим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подлежит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регистрации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региональном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информационном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ресурсе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информационному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сопровождению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организованном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фондом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(далее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региональный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информационный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ресурс),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режиме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онлайн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выдачей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печатной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единого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образца.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вносит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региональный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информационный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ресурс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количестве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свободных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лицах: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госпитализированных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выбывших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отношении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состоялась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запланированная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из-за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отсутствия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показаний.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8.5.3.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Дневные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могут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организовываться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виде: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дневного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амбулаторно-поликлиническом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учреждении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(подразделении);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дневного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больничном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учреждении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структуре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круглосуточного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стационара.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8.5.4.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Условия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всех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типов: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показанием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дневной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является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необходимость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активных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лечебно-диагностических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реабилитационных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мероприятий,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требующих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круглосуточного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наблюдения,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выписки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круглосуточного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пребывания;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длительность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ежедневного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вышеназванных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мероприятий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дневном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составляет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6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часов,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койко-место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(кресло),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физиотерапевтические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процедуры,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ежедневный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врачебный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организация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работы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дневного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может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быть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одно-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двухсменном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режиме;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лечащий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определяет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стационарозамещающей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(дневной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амбулаторно-поликлинической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больничной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зависимости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конкретного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состояния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возможности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посещения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обеспечения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родственниками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ухода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больным.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8.5.5.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дневного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различных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бесплодия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применением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вспомогательных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репродуктивных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технологий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(экстракорпорального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оплодотворения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(далее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ЭКО),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включая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обеспечение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лекарственными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препаратами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законодательством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исключением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состояний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являющихся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ограничениями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противопоказаниями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применению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ЭКО,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приказом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30.08.2012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107н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использования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вспомогательных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репродуктивных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технологий,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противопоказаниях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ограничениях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применению».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Правом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получение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данного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вида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рамках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ОМС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могут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воспользоваться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застрахованные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жители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репродуктивного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возраста.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Направление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этап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ЭКО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счет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средств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ОМС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осуществляющие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бесплодия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применением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вспомогательных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репродуктивных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технологий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(ЭКО),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комиссией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случае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отсутствия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беременности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процедуры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ЭКО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могут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повторно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включаться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комиссией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лист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ожидания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соблюдения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очередности.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целью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предупреждения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осложнений,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связанных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применением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процедуры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ЭКО,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допускается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более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двух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попыток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процедур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ЭКО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сопровождающихся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стимуляцией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суперовуляции.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8.6.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Порядок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предоставления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высокотехнологичной)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8.6.1.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Специализированная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состояние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которых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требует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круглосуточного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наблюдения,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интенсивных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методов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соблюдения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постельного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режима,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изоляции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эпидемиологическим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показаниям.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lastRenderedPageBreak/>
        <w:t>8.6.2.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Специализированная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организуется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стандартов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отсутствия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клиническими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рекомендациями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(протоколами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другими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правовыми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документами.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Объем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проводимых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конкретному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лечащим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врачом.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8.6.3.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состояниях,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угрожающих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случаях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риска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распространения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инфекционных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госпитализируется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круглосуточный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незамедлительно.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Экстренная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госпитализация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бригадой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скорой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срочным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показаниям,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самостоятельном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обращении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экстренной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наличии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госпитализации.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</w:t>
      </w:r>
      <w:r w:rsidRPr="00E2623E">
        <w:rPr>
          <w:kern w:val="2"/>
          <w:sz w:val="28"/>
          <w:szCs w:val="28"/>
        </w:rPr>
        <w:t>кстренная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дежурный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угрожающих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больного,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ближайший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8.6.4.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Плановая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госпитализация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показаниями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лечащего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врача-специалиста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оказывающей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первичную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медико-санитарную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первичную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специализированную)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состояниях,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сопровождающихся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угрозой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требующих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экстренной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неотложной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Перед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госпитализацию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должно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быть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обследование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объеме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стандартами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8.6.5.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возможность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выбора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участвующих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8.6.6.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ведется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лист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ожидания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форме.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информирование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доступной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использованием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информационно-телекоммуникационной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сети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«Интернет»,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сроках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ожидания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учетом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требования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законодательства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персональных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данных.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Информационное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сопровождение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застрахованных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проводится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предусмотренном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главой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ХV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Правил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lastRenderedPageBreak/>
        <w:t>обязательного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страхования,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утвержденных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Минздрава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108н.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требованиями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главы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XV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Минздрава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108н,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круглосуточный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выданное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лечащим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подлежит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регистрации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региональном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информационном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ресурсе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информационному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сопровождению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организованном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фондом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ОМС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(далее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региональный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информационный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ресурс),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режиме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онлайн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выдачей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печатной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единого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образца.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вносит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региональный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информационный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ресурс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количестве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свободных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застрахованных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лицах: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госпитализированных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круглосуточный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выбывших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круглосуточного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отношении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состоялась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запланированная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из-за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отсутствия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показаний.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8.6.7.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Срок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ожидания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исключением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высокотехнологичной)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находящихся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социального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обслуживания,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более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14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рабочих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выдачи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лечащим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госпитализацию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обращения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госпитализацией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рекомендуемые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лечащим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сроки),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должны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превышать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рабочих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момента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гистологической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верификации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опухоли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момента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предварительного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(состояния).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8.6.8.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невозможности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расположенной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жительства,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должен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быть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межтерриториальный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центр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центр.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8.6.9.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Высокотехнологичная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являющаяся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частью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Перечнем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видов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высокотехнологичной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бесплатного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который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содержит,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методы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источники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финансового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обеспечения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высокотехнологичной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Направление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граждан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для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высокотехнологичной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порядком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высокотехнологичной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помощи,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утвержденным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приказом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Минздрава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России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от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29.12.2014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№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930н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«Об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утверждении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Порядка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lastRenderedPageBreak/>
        <w:t>организации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высокотехнологичной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применением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специализированной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информационной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системы».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участвующих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некоторые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Время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ожидания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госпитализации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получения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высокотехнологичной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исходя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потребности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видах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ресурсных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возможностей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наличия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очередности.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8.6.10.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отсутствии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возможности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эффективной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расположенных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организуется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пределами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Оформление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документации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пределы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Направление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высокотехнологичной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счет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средств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бюджета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центры,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клиники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академии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наук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другие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8.7.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пребывания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включая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места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питания,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совместном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нахождении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одного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родителей,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члена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семьи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представителя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ребенком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достижения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4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ребенком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старше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указанного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наличии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показаний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8.7.1.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рамках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могут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быть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размещены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палатах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более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мест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соблюдением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действующих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санитарно-гигиенических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требований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норм.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8.7.2.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Питание,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лечебно-диагностических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манипуляций,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производятся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поступления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8.7.3.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Дети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лет,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наличии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заключению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лечащего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старше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лет,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госпитализируются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одним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родителей,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членом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семьи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представителем.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совместном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нахождении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указанных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ребенком,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независимо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возраста,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взимается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всего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lastRenderedPageBreak/>
        <w:t>8.7.4.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Родственникам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пациентов,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находящихся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отделениях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реанимации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интенсивной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терапии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время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посещений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соблюдения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правил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посещений,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письмом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30.05.2016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15-1/10/1-2853.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персонал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должен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предварительно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ознакомить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родственников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правилами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посещений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получить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подпись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обязательстве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выполнять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требования,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перечисленные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памятке,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Минздравом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формы.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8.8.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маломестных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палатах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(боксах)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(или)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эпидемиологическим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8.8.1.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Пациенты,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имеющие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(или)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эпидемиологические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развития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15.05.2012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535н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эпидемиологических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размещению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маломестных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палатах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(боксах)»,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размещаются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маломестных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палатах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боксах)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соблюдением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санитарно-эпидемиологических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Обязательными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пребывания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маломестной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палате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(боксе)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являются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изоляция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внешних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воздействующих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факторов,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инфекционных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предупреждение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заражения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окружающих,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соблюдение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действующих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санитарно-гигиенических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уборке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дезинфекции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помещений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окружающих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предметов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маломестных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палатах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(боксах).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8.8.2.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Перечень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эпидемиологических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размещению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маломестных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палатах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(боксах)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приведен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таблице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8.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Таблица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8</w:t>
      </w:r>
    </w:p>
    <w:p w:rsidR="00B26A5B" w:rsidRPr="00E2623E" w:rsidRDefault="00B26A5B" w:rsidP="00724B73">
      <w:pPr>
        <w:autoSpaceDE w:val="0"/>
        <w:autoSpaceDN w:val="0"/>
        <w:jc w:val="right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ПЕРЕЧЕНЬ</w:t>
      </w: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эпидемиологических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показаний</w:t>
      </w: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размещению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маломестных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палатах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(боксах)</w:t>
      </w: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8"/>
        <w:gridCol w:w="7278"/>
        <w:gridCol w:w="1777"/>
      </w:tblGrid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№</w:t>
            </w:r>
          </w:p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п/п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Наименование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Код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диагноза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между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народной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классифи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softHyphen/>
              <w:t>кации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болезней-10</w:t>
            </w:r>
          </w:p>
        </w:tc>
      </w:tr>
    </w:tbl>
    <w:p w:rsidR="006F454B" w:rsidRPr="00E2623E" w:rsidRDefault="006F454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8"/>
        <w:gridCol w:w="7278"/>
        <w:gridCol w:w="1777"/>
      </w:tblGrid>
      <w:tr w:rsidR="00B26A5B" w:rsidRPr="00E2623E" w:rsidTr="006F454B">
        <w:trPr>
          <w:cantSplit/>
          <w:tblHeader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2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</w:tr>
      <w:tr w:rsidR="00B26A5B" w:rsidRPr="00E2623E" w:rsidTr="006F454B">
        <w:trPr>
          <w:cantSplit/>
        </w:trPr>
        <w:tc>
          <w:tcPr>
            <w:tcW w:w="9753" w:type="dxa"/>
            <w:gridSpan w:val="3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Медицинские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1.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Болезнь,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вызванная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вирусом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иммунодефицита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человека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(ВИЧ)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В20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В24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Кистозный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фиброз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(муковисцидоз)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Е84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3.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Злокачественные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новообразования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лимфоидной,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кроветворной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родственных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тканей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С81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С96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4.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Термические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химические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ожоги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Т2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Т32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Заболевания,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вызванные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метициллин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(оксациллин)-резистентным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золотистым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стафилококком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или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ванкомицинрезистентным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энтерококком: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5.1.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Пневмония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J15.2,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J15.8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5.2.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Менингит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G00.3.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G00.8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5.3.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Остеомиелит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М86,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В95.6,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В96.8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5.4.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Острый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подострый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инфекционный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эндокардит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I33.0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5.5.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Инфекционно-токсический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шок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A48.3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5.6.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Сепсис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A41.0,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А41.8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5.7.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Недержание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кала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(энкопрез)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R15,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F98.1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5.8.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Недержание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мочи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R32.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39.3,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№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39.4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5.9.</w:t>
            </w: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Заболевания,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сопровождающиеся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тошнотой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рвотой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R11</w:t>
            </w:r>
          </w:p>
        </w:tc>
      </w:tr>
      <w:tr w:rsidR="00B26A5B" w:rsidRPr="00E2623E" w:rsidTr="006F454B">
        <w:trPr>
          <w:cantSplit/>
        </w:trPr>
        <w:tc>
          <w:tcPr>
            <w:tcW w:w="698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Эпидемиологические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показания</w:t>
            </w:r>
          </w:p>
        </w:tc>
        <w:tc>
          <w:tcPr>
            <w:tcW w:w="1777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B26A5B" w:rsidRPr="00E2623E" w:rsidTr="006F454B">
        <w:trPr>
          <w:cantSplit/>
        </w:trPr>
        <w:tc>
          <w:tcPr>
            <w:tcW w:w="698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7278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Некоторые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инфекционные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паразитарные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177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А00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А99,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В00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В19,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В25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В83,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В85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В99</w:t>
            </w:r>
          </w:p>
        </w:tc>
      </w:tr>
    </w:tbl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8.8.3.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Размещение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пребывания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повышенной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комфортности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маломестных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палатах)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желанию,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отсутствии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вышеуказанных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эпидемиологических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может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предоставляться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платной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основе,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счет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личных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средств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других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источников.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</w:rPr>
        <w:t>8.9.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Порядок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предоставления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транспортных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услуг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при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сопровождении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медицинским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работником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пациента,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находящегося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лечении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условиях,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целях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порядков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стандартов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случае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необходимости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такому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пациенту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диагностических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исследований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–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отсутствии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возможности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организацией,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оказывающей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медицинскую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помощь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пациенту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8.9.1.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Основанием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назначения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диагностических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является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наличие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данного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вида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требованиями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действующих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стандартов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Наличие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диагностических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lastRenderedPageBreak/>
        <w:t>указанием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конкретной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выполняющей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требуемый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вид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оформляется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решением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врачебной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комиссии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соответствующей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записью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карте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больного.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8.9.2.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Сопровождение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выполнения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диагностических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персоналом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оказывающей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качестве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сопровождающих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работников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могут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быть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персонал.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Транспортировка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санитарным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транспортом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оказывающей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организацию,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обеспечивающую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требуемого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вида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диагностического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обратно.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8.9.3.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диагностических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выпиской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карты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больного,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содержащей: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клинический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диагноз,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результаты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инструментальных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лабораторных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обоснование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необходимости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диагностического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исследования.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должно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содержать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информацию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паспортных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полисе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ОМС;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случае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данные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свидетельства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рождении,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полиса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ОМС,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паспортные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данные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одного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родителей.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Данная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взимания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платы.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8.10.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Порядок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реализации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установленного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законодательством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внеочередного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отдельным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категориям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находящихся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8.10.1.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Право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внеочередное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имеют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беременные,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признаками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острых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отдельные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категории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определенные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действующим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законодательством,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именно: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участники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Великой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Отечественной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войны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(статья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12.01.1995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5-ФЗ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ветеранах»);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ветераны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боевых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(статья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12.01.1995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5-ФЗ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ветеранах»);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инвалиды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Великой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Отечественной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войны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боевых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(статья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14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12.01.1995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5-ФЗ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ветеранах»);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нетрудоспособные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члены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семьи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погибшего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(умершего)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войны,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участника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Великой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Отечественной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войны,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ветерана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боевых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состоявшие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иждивении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получающие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пенсию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случаю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потери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кормильца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(имеющие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ее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получение)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пенсионным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законодательством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(статья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12.01.1995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5-ФЗ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ветеранах»);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граждане,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подвергшиеся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радиационному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воздействию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(статья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14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15.05.1991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1244-1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социальной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защите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подвергшихся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воздействию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радиации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вследствие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катастрофы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Чернобыльской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lastRenderedPageBreak/>
        <w:t>АЭС»,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статья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10.01.2002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2-ФЗ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социальных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гражданам,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подвергшимся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радиационному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воздействию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вследствие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ядерных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испытаний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Семипалатинском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полигоне»,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статья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4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26.11.1998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175-ФЗ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социальной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защите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подвергшихся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воздействию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радиации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вследствие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аварии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1957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производственном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объединении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«Маяк»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сбросов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радиоактивных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отходов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реку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Теча»);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граждане,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имеющие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Герой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Советского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Союза,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Герой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кавалеры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ордена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Славы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(статья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15.01.1993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4301-1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статусе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Героев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Советского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Союза,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Героев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кавалеров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ордена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Славы»);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члены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семьи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Героя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Советского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Союза,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Героя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кавалера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ордена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Славы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(супруги,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родители,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18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старше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18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ставшие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достижения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18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дети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обучающиеся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образовательную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деятельность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обучения).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Данная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льгота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независимо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даты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смерти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(гибели)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Героя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кавалера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ордена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Славы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вдове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(вдовцу),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родителям,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18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старше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18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ставшим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достижения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18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детям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обучающимся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образовательную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деятельность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обучения,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сохраняется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указанными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(статья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4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15.01.1993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4301-1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статусе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Героев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Советского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Союза,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Героев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кавалеров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ордена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Славы»);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граждане,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удостоенные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Герой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Социалистического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Труда,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Герой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Труда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награжденные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орденом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Трудовой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Славы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трех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степеней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(статья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09.01.1997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5-ФЗ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«О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предоставлении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социальных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Героям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Социалистического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Труда,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Героям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Труда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кавалерам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ордена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Трудовой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Славы»);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вдовы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(вдовцы)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Героев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Социалистического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Труда,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Героев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Труда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Российской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или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полных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кавалеров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ордена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Трудовой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Славы,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не</w:t>
      </w:r>
      <w:r w:rsidR="00F243DF" w:rsidRPr="00E2623E">
        <w:rPr>
          <w:kern w:val="2"/>
          <w:sz w:val="28"/>
          <w:szCs w:val="28"/>
          <w:lang w:eastAsia="en-US"/>
        </w:rPr>
        <w:t> </w:t>
      </w:r>
      <w:r w:rsidRPr="00E2623E">
        <w:rPr>
          <w:kern w:val="2"/>
          <w:sz w:val="28"/>
          <w:szCs w:val="28"/>
          <w:lang w:eastAsia="en-US"/>
        </w:rPr>
        <w:t>вступившие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повторный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брак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(независимо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даты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смерти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(гибели)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Героя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Социалистического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Труда,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Героя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Труда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Российской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или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полного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кавалера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ордена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Трудовой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Славы)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(статья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2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Федерального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закона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09.01.1997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№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5-ФЗ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предоставлении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социальных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гарантий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Героям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Социалистического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Труда,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Героям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Труда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Российской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полным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кавалерам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ордена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Трудовой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Славы»);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военнослужащие,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проходившие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военную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службу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воинских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частях,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учреждениях,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военно-учебных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заведениях,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входивших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состав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действующей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армии,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период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22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июня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1941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г.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3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сентября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1945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г.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менее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шести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месяцев,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военнослужащие,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награжденные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орденами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или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медалями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СССР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</w:t>
      </w:r>
      <w:r w:rsidR="00F243DF" w:rsidRPr="00E2623E">
        <w:rPr>
          <w:kern w:val="2"/>
          <w:sz w:val="28"/>
          <w:szCs w:val="28"/>
          <w:lang w:eastAsia="en-US"/>
        </w:rPr>
        <w:t> </w:t>
      </w:r>
      <w:r w:rsidRPr="00E2623E">
        <w:rPr>
          <w:kern w:val="2"/>
          <w:sz w:val="28"/>
          <w:szCs w:val="28"/>
          <w:lang w:eastAsia="en-US"/>
        </w:rPr>
        <w:t>службу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указанный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период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(статья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17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Федерального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закона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12.01.1995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№</w:t>
      </w:r>
      <w:r w:rsidR="00F243DF" w:rsidRPr="00E2623E">
        <w:rPr>
          <w:kern w:val="2"/>
          <w:sz w:val="28"/>
          <w:szCs w:val="28"/>
          <w:lang w:eastAsia="en-US"/>
        </w:rPr>
        <w:t> </w:t>
      </w:r>
      <w:r w:rsidRPr="00E2623E">
        <w:rPr>
          <w:kern w:val="2"/>
          <w:sz w:val="28"/>
          <w:szCs w:val="28"/>
          <w:lang w:eastAsia="en-US"/>
        </w:rPr>
        <w:t>5-ФЗ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«О</w:t>
      </w:r>
      <w:r w:rsidR="007246A3">
        <w:rPr>
          <w:kern w:val="2"/>
          <w:sz w:val="28"/>
          <w:szCs w:val="28"/>
          <w:lang w:eastAsia="en-US"/>
        </w:rPr>
        <w:t> </w:t>
      </w:r>
      <w:r w:rsidRPr="00E2623E">
        <w:rPr>
          <w:kern w:val="2"/>
          <w:sz w:val="28"/>
          <w:szCs w:val="28"/>
          <w:lang w:eastAsia="en-US"/>
        </w:rPr>
        <w:t>ветеранах»);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lastRenderedPageBreak/>
        <w:t>лица,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награжденные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знаком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«Жителю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блокадного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Ленинграда»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(статья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18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Федерального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закона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12.01.1995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№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5-ФЗ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ветеранах»);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граждане,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награжденные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знаком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«Почетный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донор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России»,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также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граждане,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награжденные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знаком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«Почетный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донор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СССР»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постоянно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проживающие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территории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Российской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(статья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23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Федерального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закона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20.07.2012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№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125-ФЗ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донорстве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крови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ее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компонентов»);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реабилитированные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лица,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лица,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признанные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пострадавшими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политических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репрессий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(статья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1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Областного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закона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Ростовской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области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22.10.2004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№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164-ЗС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социальной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поддержке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граждан,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пострадавших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политических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репрессий»);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лица,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работавшие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период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Великой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Отечественной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войны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объектах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противовоздушной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обороны,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местной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противовоздушной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обороны,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на</w:t>
      </w:r>
      <w:r w:rsidR="00F243DF" w:rsidRPr="00E2623E">
        <w:rPr>
          <w:kern w:val="2"/>
          <w:sz w:val="28"/>
          <w:szCs w:val="28"/>
          <w:lang w:eastAsia="en-US"/>
        </w:rPr>
        <w:t> </w:t>
      </w:r>
      <w:r w:rsidRPr="00E2623E">
        <w:rPr>
          <w:kern w:val="2"/>
          <w:sz w:val="28"/>
          <w:szCs w:val="28"/>
          <w:lang w:eastAsia="en-US"/>
        </w:rPr>
        <w:t>строительстве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оборонительных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сооружений,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военно-морских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баз,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аэродромов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других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военных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объектов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пределах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тыловых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границ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действующих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фронтов,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операционных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зон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действующих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флотов,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на</w:t>
      </w:r>
      <w:r w:rsidR="00F243DF" w:rsidRPr="00E2623E">
        <w:rPr>
          <w:kern w:val="2"/>
          <w:sz w:val="28"/>
          <w:szCs w:val="28"/>
          <w:lang w:eastAsia="en-US"/>
        </w:rPr>
        <w:t> </w:t>
      </w:r>
      <w:r w:rsidRPr="00E2623E">
        <w:rPr>
          <w:kern w:val="2"/>
          <w:sz w:val="28"/>
          <w:szCs w:val="28"/>
          <w:lang w:eastAsia="en-US"/>
        </w:rPr>
        <w:t>прифронтовых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участках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железных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автомобильных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дорог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(статья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19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Федерального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закона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12.01.1995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№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5-ФЗ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ветеранах»);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бывшие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несовершеннолетние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узники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концлагерей,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гетто,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других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мест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принудительного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содержания,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созданных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фашистами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союзниками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период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Второй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мировой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войны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(статья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154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Федерального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закона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22.08.2004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№</w:t>
      </w:r>
      <w:r w:rsidR="00F243DF" w:rsidRPr="00E2623E">
        <w:rPr>
          <w:kern w:val="2"/>
          <w:sz w:val="28"/>
          <w:szCs w:val="28"/>
          <w:lang w:eastAsia="en-US"/>
        </w:rPr>
        <w:t> </w:t>
      </w:r>
      <w:r w:rsidRPr="00E2623E">
        <w:rPr>
          <w:kern w:val="2"/>
          <w:sz w:val="28"/>
          <w:szCs w:val="28"/>
          <w:lang w:eastAsia="en-US"/>
        </w:rPr>
        <w:t>122</w:t>
      </w:r>
      <w:r w:rsidR="00F243DF" w:rsidRPr="00E2623E">
        <w:rPr>
          <w:kern w:val="2"/>
          <w:sz w:val="28"/>
          <w:szCs w:val="28"/>
          <w:lang w:eastAsia="en-US"/>
        </w:rPr>
        <w:noBreakHyphen/>
      </w:r>
      <w:r w:rsidRPr="00E2623E">
        <w:rPr>
          <w:kern w:val="2"/>
          <w:sz w:val="28"/>
          <w:szCs w:val="28"/>
          <w:lang w:eastAsia="en-US"/>
        </w:rPr>
        <w:t>ФЗ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внесении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изменений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законодательные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акты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Российской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признании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утратившими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силу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некоторых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законодательных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актов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Российской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связи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принятием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федеральных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законов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внесении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изменений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дополнений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Федеральный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закон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«Об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общих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принципах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организации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законодательных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(представительных)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исполнительных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органов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государственной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власти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субъектов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Российской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Федерации»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«Об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общих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принципах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организации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местного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самоуправления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Российской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Федерации»);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инвалиды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I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II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групп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(Указ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Президента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Российской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от</w:t>
      </w:r>
      <w:r w:rsidR="00F243DF" w:rsidRPr="00E2623E">
        <w:rPr>
          <w:kern w:val="2"/>
          <w:sz w:val="28"/>
          <w:szCs w:val="28"/>
          <w:lang w:eastAsia="en-US"/>
        </w:rPr>
        <w:t> </w:t>
      </w:r>
      <w:r w:rsidRPr="00E2623E">
        <w:rPr>
          <w:kern w:val="2"/>
          <w:sz w:val="28"/>
          <w:szCs w:val="28"/>
          <w:lang w:eastAsia="en-US"/>
        </w:rPr>
        <w:t>02.10.1992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№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1157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«О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дополнительных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мерах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государственной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поддержки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инвалидов»).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8.10.2.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Медицинская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гражданам,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имеющим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внеочередное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участвующих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реализации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независимо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собственности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ведомственной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принадлежности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наличии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показаний.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Информация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категориях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имеющих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внеочередное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должна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быть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размещена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стендах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8.10.3.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Основанием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очереди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документ,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подтверждающий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льготную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категорию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8.10.4.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Во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внеочередном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амбулаторных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дневного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8.10.5.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Плановая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амбулаторных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гражданам,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указанным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пункте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8.9.1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подраздела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8.9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настоящего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lastRenderedPageBreak/>
        <w:t>раздела,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месту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прикрепления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день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обращения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очереди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наличии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показаний.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Основанием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внеочередного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является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документ,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подтверждающий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льготную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категорию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обращении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имеющих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внеочередное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амбулаторно-поликлинические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регистратура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организует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запись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очереди.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необходимости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выполнения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дополнительных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диагностических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лечебных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манипуляций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гражданину,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имеющему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внеочередное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лечащий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выдает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соответствующей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пометкой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первоочередном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предоставления.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8.10.6.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месту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прикрепления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организуют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отдельный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льготных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категорий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указанных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пункте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8.10.1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настоящего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подраздела,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динамическое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наблюдение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состоянием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здоровья.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8.10.7.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Предоставление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амбулаторной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дневных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основной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очередности.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Решение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внеочередном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принимает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врачебная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комиссия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представлению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лечащего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заведующего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отделением,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делается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соответствующая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запись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листе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ожидания.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8.10.8.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необходимости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специализированной,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высокотехнологичной,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решению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врачебной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комиссии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направляет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заключением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муниципальные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где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может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быть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предоставлена,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решения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вопроса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специализированной,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высокотехнологичной,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решения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вопроса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внеочередном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ее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предоставлении.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8.10.9.</w:t>
      </w:r>
      <w:r w:rsidR="00F243DF" w:rsidRPr="00E2623E">
        <w:rPr>
          <w:kern w:val="2"/>
          <w:sz w:val="28"/>
          <w:szCs w:val="28"/>
          <w:lang w:eastAsia="en-US"/>
        </w:rPr>
        <w:t> 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случае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обращения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нескольких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граждан,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имеющих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право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на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внеочередное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оказание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помощи,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плановая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помощь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оказывается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порядке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поступления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обращений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этих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граждан.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8.10.10.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Контроль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внеочередным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руководителями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участвующих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реализации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301767">
      <w:pPr>
        <w:pageBreakBefore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8.11.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изделиями,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включенными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утверждаемый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имплантируемых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питанием,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продуктами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кровью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компонентами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стандартами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желанию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8.11.1.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скорой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утверждаемый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жизненно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важнейших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имплантируемых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утверждаемый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кровью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компонентами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стандартами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Лечебное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обеспечивается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психиатрических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(психоневрологических)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фтизиатрических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финансируемых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дневных</w:t>
      </w:r>
      <w:r w:rsidR="00724B73" w:rsidRPr="00E2623E">
        <w:rPr>
          <w:kern w:val="2"/>
          <w:sz w:val="28"/>
          <w:szCs w:val="28"/>
        </w:rPr>
        <w:t xml:space="preserve"> </w:t>
      </w:r>
      <w:r w:rsidR="007246A3">
        <w:rPr>
          <w:kern w:val="2"/>
          <w:sz w:val="28"/>
          <w:szCs w:val="28"/>
        </w:rPr>
        <w:t>стационаров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(отделение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гематологии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учреждения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«Областная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клиническая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больница»,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муниципального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бюджетного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учреждения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«Клинико-диагностический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центр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«Здоровье»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города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Ростова-на-Дону»).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Питание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стационарах,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указанных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абзаце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втором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настоящего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может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осуществляться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хозяйствующих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субъектов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личных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8.11.2.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входящими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жизненно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важнейших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предусмотренными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утвержденными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стандартами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помощи</w:t>
      </w:r>
      <w:r w:rsidRPr="00E2623E">
        <w:rPr>
          <w:kern w:val="2"/>
          <w:sz w:val="28"/>
          <w:szCs w:val="28"/>
        </w:rPr>
        <w:t>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допускается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наличия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(индивидуальной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непереносимости,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показаниям)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решению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врачебной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комиссии.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Решение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врачебной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комиссии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фиксируется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документах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журнале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врачебной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комиссии.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Лекарственная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сверх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предусмотренной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могут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быть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основе.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8.11.3.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кровью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компонентами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клинического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Вид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трансфузионной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терапии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лечащим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врачом.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Переливание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компонентов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крови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возможно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только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письменного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согласия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бессознательном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решение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гемотрансфузии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принимается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консилиумом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переливании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донорской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крови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компонентов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соблюдаются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правила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подготовки,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непосредственной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процедуры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переливания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наблюдения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реципиентом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гемотрансфузии.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8.11.4.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производится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личных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действующим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предусмотрено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льготным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формах.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8.11.5.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Лекарственное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отдельных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имеющих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получение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отказавшихся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получения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предусмотренной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статьи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6.2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17.07.1999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178-ФЗ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государственной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помощи»,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менее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это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предусмотрено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жизненно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важнейших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сформированным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6A3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12</w:t>
      </w:r>
      <w:r w:rsidR="007246A3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апреля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2010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61-ФЗ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обращении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средств»,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="007246A3">
        <w:rPr>
          <w:kern w:val="2"/>
          <w:sz w:val="28"/>
          <w:szCs w:val="28"/>
        </w:rPr>
        <w:t>р</w:t>
      </w:r>
      <w:r w:rsidRPr="00E2623E">
        <w:rPr>
          <w:kern w:val="2"/>
          <w:sz w:val="28"/>
          <w:szCs w:val="28"/>
        </w:rPr>
        <w:t>аспоряжением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Правительства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31.12.2018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3053-р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имплантируемых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набора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социальных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входящими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утвержденный</w:t>
      </w:r>
      <w:r w:rsidR="00724B73" w:rsidRPr="00E2623E">
        <w:rPr>
          <w:kern w:val="2"/>
          <w:sz w:val="28"/>
          <w:szCs w:val="28"/>
        </w:rPr>
        <w:t xml:space="preserve"> </w:t>
      </w:r>
      <w:r w:rsidR="007246A3">
        <w:rPr>
          <w:kern w:val="2"/>
          <w:sz w:val="28"/>
          <w:szCs w:val="28"/>
        </w:rPr>
        <w:t>р</w:t>
      </w:r>
      <w:r w:rsidRPr="00E2623E">
        <w:rPr>
          <w:kern w:val="2"/>
          <w:sz w:val="28"/>
          <w:szCs w:val="28"/>
        </w:rPr>
        <w:t>аспоряжением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Правительства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11.12.2019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2984-р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детей-инвалидов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Лекарственное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50-процентной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скидкой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входящими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50-процентной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скидкой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(далее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следующим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реабилитированным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признанным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пострадавшими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политических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репрессий;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лицам,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проработавшим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тылу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июня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1941</w:t>
      </w:r>
      <w:r w:rsidR="00724B73" w:rsidRPr="00E2623E">
        <w:rPr>
          <w:kern w:val="2"/>
          <w:sz w:val="28"/>
          <w:szCs w:val="28"/>
        </w:rPr>
        <w:t xml:space="preserve"> </w:t>
      </w:r>
      <w:r w:rsidR="007246A3">
        <w:rPr>
          <w:kern w:val="2"/>
          <w:sz w:val="28"/>
          <w:szCs w:val="28"/>
        </w:rPr>
        <w:t>г.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1945</w:t>
      </w:r>
      <w:r w:rsidR="00F243DF" w:rsidRPr="00E2623E">
        <w:rPr>
          <w:kern w:val="2"/>
          <w:sz w:val="28"/>
          <w:szCs w:val="28"/>
        </w:rPr>
        <w:t> </w:t>
      </w:r>
      <w:r w:rsidR="007246A3">
        <w:rPr>
          <w:kern w:val="2"/>
          <w:sz w:val="28"/>
          <w:szCs w:val="28"/>
        </w:rPr>
        <w:t>г.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менее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шести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месяцев,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временно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оккупированных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СССР,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либо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проработавшим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менее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шести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месяцев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награжденным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орденами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медалями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СССР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самоотверженный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Великой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Отечественной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войны.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Лекарственное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входящими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следующим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детям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трех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многодетных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семей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возрасте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отдельным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страдающих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гельминтозами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противоглистные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гражданам,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страдающим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следующими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заболеваниями: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детскими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церебральными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параличами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гепатоцеребральной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дистрофией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фенилкетонурией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белковые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гидролизаты,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ферменты,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психостимуляторы,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витамины,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биостимуляторы,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муковисцидозом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(больным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ферменты,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острой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перемежающейся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порфирией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анальгетики,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В-блокаторы,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инозин,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андрогены,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СПИД,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ВИЧ-инфекцированным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онкологическими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гематологическими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гемобластозами,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цитопенией,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наследственной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гемопатией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цитостатики,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иммунодепрессанты,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иммунокорректоры,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стероидные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нестероидные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гормоны,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антибиотики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другие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коррекции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осложнений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лучевой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болезнью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лепрой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туберкулезом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противотуберкулезные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гепатопротекторы,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тяжелой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бруцеллеза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антибиотики,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анальгетики,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нестероидные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стероидные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противовоспалительные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системными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хроническими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тяжелыми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кожи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бронхиальной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астмой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724B73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ревматизмом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и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ревматоидным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артритом,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системной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(острой)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красной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волчанкой,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болезнью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Бехтерева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–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стероидные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гормоны,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цитостатики,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препараты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коллоидного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золота,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противовоспалительные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нестероидные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препараты,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антибиотики,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антигистаминные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препараты,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сердечные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гликозиды,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коронаролитики,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мочегонные,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антагонисты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Са,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препараты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К,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хондропротекторы,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включенные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в</w:t>
      </w:r>
      <w:r w:rsidRPr="00E2623E">
        <w:rPr>
          <w:kern w:val="2"/>
          <w:sz w:val="28"/>
          <w:szCs w:val="28"/>
        </w:rPr>
        <w:t xml:space="preserve"> </w:t>
      </w:r>
      <w:r w:rsidR="00B26A5B" w:rsidRPr="00E2623E">
        <w:rPr>
          <w:kern w:val="2"/>
          <w:sz w:val="28"/>
          <w:szCs w:val="28"/>
        </w:rPr>
        <w:t>Перечень;</w:t>
      </w:r>
      <w:r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инфарктом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миокарда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(первые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шесть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месяцев)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состоянием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протезированию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клапанов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сердца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антикоагулянты,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состоянием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пересадки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тканей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иммунодепрессанты,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цитостатики,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стероидные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гормоны,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противогрибковые,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противогерпетические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противоиммуновирусные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антибиотики,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уросептики,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антикоагулянты,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дезагреганты,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коронаролитики,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антагонисты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Ca,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K,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гипотензивные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спазмолитики,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диуретики,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гепатопротекторы,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ферменты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поджелудочной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железы,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диабетом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гипофизарным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нанизмом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анаболические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стероиды,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соматотропный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гормон,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половые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гормоны,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инсулин,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тиреоидные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поливитамины,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преждевременным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половым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развитием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стероидные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гормоны,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ципротерон,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бромокриптин;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рассеянным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склерозом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миастенией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антихолинэстеразные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стероидные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гормоны,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миопатией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мозжечковой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атаксией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Мари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болезнью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Паркинсона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противопаркинсонические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сифилисом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антибиотики,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висмута,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глаукомой,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катарактой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антихолинэстеразные,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холиномиметические,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дегидратационные,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мочегонные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Аддисоновой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болезнью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гормоны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коры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надпочечников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(минерало-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глюкокортикоиды),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Перечень;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шизофренией,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эпилепсией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Лекарственное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страдающих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жизнеугрожающих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хронических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прогрессирующих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редких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(орфанных)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приводящих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сокращению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продолжительности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инвалидности,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постановлением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Правительства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26.04.2012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403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порядке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регистра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страдающих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жизнеугрожающими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хроническими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прогрессирующими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редкими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(орфанными)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приводящими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сокращению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продолжительности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инвалидности,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регионального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сегмента»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(далее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настоящем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абзаце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соответственно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постановление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403),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зарегистрированными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постановлением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403,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стандартами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наличии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показаний.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Назначение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выписывание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льготным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действующим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Право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выписки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льготного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(фельдшеру)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главного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аптечными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имеющими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соответствующую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лицензию.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приведен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приложении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301767">
      <w:pPr>
        <w:pageBreakBefore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8.12.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детям-сиротам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детям,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оставшимся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родителей,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находящимся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ситуации,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усыновленным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(удочеренным)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детям,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детям,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принятым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опеку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(попечительство)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приемную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патронатную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семью,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всех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видов,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специализированную,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высокотехнологичную,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8.12.1.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Предоставление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детям-сиротам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оставшимся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родителей,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находящимся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ситуации,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усыновленным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(удочеренным)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принятым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опеку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(попечительство)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приемную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патронатную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семью,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8.12.2.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Плановые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консультации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врачей-специалистов,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диагностические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инструментальные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(рентгенография,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функциональные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ультразвуковые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лабораторные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рабочих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лечащим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врачом.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strike/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8.12.3.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Сроки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ожидания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компьютерной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томографии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(включая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однофотонную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эмиссионную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компьютерную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томографию),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ядерно-магнитной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резонансной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томографии,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ангиографии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14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рабочих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лечащим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врачом,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подозрения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должны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превышать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рабочих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исследований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8.12.4.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всех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типов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3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рабочих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выдачи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направления.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8.12.5.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реабилитации,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ожидания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должен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составлять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более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рабочих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выдачи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пациентов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онкологическими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должны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превышать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7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календарных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дней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момента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гистологической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верификации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опухоли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момента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предварительного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диагноза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(состояния).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решению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врачебной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комиссии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направляет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заключением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муниципальные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где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может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быть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решения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вопроса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решения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вопроса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внеочередном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предоставлении.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Плановая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госпитализация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стационар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течение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часа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момента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поступления.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обеспечивается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присутствие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lastRenderedPageBreak/>
        <w:t>законных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представителей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консультативных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услуг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детям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15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лет.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8.12.6.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указанные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выше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обслуживании,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организуют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этих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динамическое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наблюдение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8.12.7.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распространяется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неотложные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8.12.8.</w:t>
      </w:r>
      <w:r w:rsidR="00F243DF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детей-сирот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оставшихся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родителей,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находящихся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трудной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ситуации,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усыновленных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(удочеренных)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детей,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принятых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опеку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(попечительство)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приемную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или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патронатную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семью,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высокотехнологичная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подведомственными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первоочередном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порядке.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8.13.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профилактике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формированию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осуществляемых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первичной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медико-санитарной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проводятся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профилактике,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направленные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сохранение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укрепление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включающие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себя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формирование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образа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предупреждение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возникновения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(или)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распространения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раннее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выявление,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выявление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причин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возникновения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развития,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устранение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вредного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влияния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факторов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обитания.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Приоритет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сфере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охраны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обеспечивается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путем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мероприятий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следующим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направлениям: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8.13.1.</w:t>
      </w:r>
      <w:r w:rsidR="00F243D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Разработка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реализация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формирования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снижения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потребления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алкоголя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табака,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предупреждения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борьбы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немедицинским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потреблением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наркотических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средств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психотропных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веществ: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активизация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работы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центров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взрослых,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кабинетов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отделений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профилактики,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включая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обучение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основам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школах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здоровья;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формирование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путем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просвещения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информирования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детского,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основных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факторах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риска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развития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вреде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употребления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табака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злоупотребления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алкоголем,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немедицинского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употребления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наркотических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средств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психотропных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веществ,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мотивирование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ответственности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свое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здоровье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здоровье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своих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информирование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предотвращении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социально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значимых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мотивировании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(разработка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издание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информационных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материалов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факторах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риска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развития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прохождения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lastRenderedPageBreak/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осмотров;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акций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мероприятий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привлечению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внимания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формированию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жизни;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пропаганда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средствах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массовой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информации,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общеобразовательных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мониторинга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распространенности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вредных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привычек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(табакокурения,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употребления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алкоголя,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токсических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наркотических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средств)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обучающихся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общеобразовательных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социологического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опроса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молодежи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проблемам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наркомании;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медицинская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отказе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потребления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алкоголя,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табака,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снижении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избыточной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массы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тела,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рационального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питания,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коррекции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гиперлипидемии,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оптимизации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физической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активности;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медицинская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оценке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функционального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состояния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организма,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диагностике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коррекции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факторов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риска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неинфекционных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посещении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центров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отделениях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кабинетах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профилактики);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поддержка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общественных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инициатив,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укрепление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привлечение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мероприятиям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бизнеса,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очередь,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производящего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товары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услуги,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связанные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здоровьем.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8.13.2.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Осуществление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санитарно-противоэпидемических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(профилактических)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мероприятий: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прививок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рамках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календаря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прививок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эпидемическим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предварительным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аллергодиагностики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действующими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нормативными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актами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исполнительной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сфере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здравоохранения;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клинического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лабораторного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обследования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контактировавших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инфекционными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заболеваниями,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наблюдение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течение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среднего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инкубационного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периода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действующими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клиническими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стандартами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нормативными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документами;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дезинфекция,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дезинсекция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дератизация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помещениях,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которых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проживают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инфекционными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где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имеются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сохраняются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возникновения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распространения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инфекционных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санитарная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обработка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отдельных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групп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обращаемости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дезинфекционные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станции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(отдельных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групп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(лиц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определенного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места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жительства);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социально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незащищенного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информирование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через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массовой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информации,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возможности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распространения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социально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значимых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представляющих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опасность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окружающих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осуществляемое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основе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ежегодных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статистических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данных,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информирование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угрозе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возникновения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возникновении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эпидемий.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lastRenderedPageBreak/>
        <w:t>8.13.3.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Осуществление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мероприятий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предупреждению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раннему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выявлению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предупреждению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социально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значимых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борьбе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ними: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профилактические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целях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выявления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туберкулеза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проживающих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действующим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законодательством,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аллергодиагностика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туберкулеза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(проба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Манту)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застрахованным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17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(включительно);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мероприятий,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профилактику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ВИЧ-инфекции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вирусных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гепатитов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обследование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отдельных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категорий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нормативными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документами),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совершенствование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системы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противодействия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распространению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этих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взрослого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целевых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групп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школьников,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молодежи;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неонатального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скрининга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наследственные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врожденные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(адреногенитальный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синдром,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галактоземию,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врожденный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гипотиреоз,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муковисцидоз,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фенилкетонурию)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целях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раннего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выявления,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своевременного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развития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тяжелых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клинических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последствий,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снижения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младенческой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смертности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пациентов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выявленными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заболеваниями.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Неонатальный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скрининг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5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наследственных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врожденных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проводится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охватом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менее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95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процентов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родившихся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живыми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законодательством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раннего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выявления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нарушений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слуха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новорожденных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целью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ранней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реабилитации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кохлеарной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имплантации)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снижения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проводится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аудиологический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скрининг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охватом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менее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95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процентов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родившихся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живыми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законодательством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пренатальной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(дородовой)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диагностики,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биохимического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скрининга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беременных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женщин.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целью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раннего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выявления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нарушений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развития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плода,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принятия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решения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прерывании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патологической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беременности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дальнейшем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сопровождении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беременных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выявленной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патологией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плода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проводится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пренатальная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(дородовая)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диагностика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нарушений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развития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ребенка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беременных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женщин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законодательством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8.13.4.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осмотров,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наблюдения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законодательством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профилактические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наблюдение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застрахованных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17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(включительно)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действующим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законодательством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нормативными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актами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диспансерное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наблюдение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беременных;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различных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категорий: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пребывающих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детей-сирот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находящихся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трудной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ситуации;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lastRenderedPageBreak/>
        <w:t>детей-сирот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оставшихся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попечения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родителей,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усыновленных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(удочеренных),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принятых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опеку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(попечительство),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приемную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патронатную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семью;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студентов,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обучающихся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образовательных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расположенных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форме;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определенных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групп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взрослого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отдельных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категорий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действующими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нормативными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актами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услуг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центрах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здоровья,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созданных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базе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организаций;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диспансерное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наблюдение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страдающих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хроническими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заболеваниями,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целью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снижения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рецидивов,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осложнений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инвалидизации;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профилактические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(включая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лабораторные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исследования),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выезжающих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оздоровительные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лагеря,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санатории,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пансионаты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другие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оздоровительные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действующими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нормативными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актами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застрахованных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обучающихся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общеобразовательных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поступления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учебные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заведения.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8.13.5.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Осуществление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мероприятий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сохранению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здоровья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процессе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обучения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трудовой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деятельности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законодательством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проведение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целью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диагноза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препятствующего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поступлению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муниципальную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службу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действующими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нормативными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документами;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осмотры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допуска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занятиям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физкультурой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спортом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подростков,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учащихся,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пенсионеров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инвалидов.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7C677F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8.14.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Условия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сроки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диспансеризации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отдельных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категорий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несовершеннолетних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8.14.1.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Диспансеризация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представляет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собой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комплекс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мероприятий,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числе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нескольких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специальностей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применение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необходимых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методов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исследования,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осуществляемых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отношении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рамках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осуществляются: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диспансеризация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групп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взрослого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18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39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периодичностью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40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старше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ежегодно),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работающих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неработающих,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обучающихся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образовательных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очной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форме;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ежегодные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групп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взрослого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населения;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lastRenderedPageBreak/>
        <w:t>ежегодная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пребывающих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детей-сирот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находящихся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трудной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ситуации;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ежегодная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детей-сирот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оставшихся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попечения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родителей,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усыновленных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(удочеренных),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принятых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опеку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(попечительство),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приемную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патронатную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семью;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ежегодные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несовершеннолетних,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поступлении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образовательные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период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обучения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них;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ежегодная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Великой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Отечественной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войны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боевых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участников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Великой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Отечественной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войны,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ставших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вследствие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общего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трудового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увечья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других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причин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(кроме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инвалидность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которых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наступила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вследствие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противоправных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действий),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лиц,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награжденных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знаком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«Жителю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блокадного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Ленинграда»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признанных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инвалидами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общего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заболевания,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трудового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увечья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других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причин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(кроме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лиц,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инвалидность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которых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наступила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вследствие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их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противоправных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  <w:lang w:eastAsia="en-US"/>
        </w:rPr>
        <w:t>действий),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бывших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несовершеннолетних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узников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концлагерей,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гетто,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других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мест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принудительного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содержания,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созданных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фашистами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союзниками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период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Второй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мировой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войны,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признанных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вследствие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общего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трудового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увечья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других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причин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исключением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инвалидность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которых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наступила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вследствие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противоправных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действий);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ежегодная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работающих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достигших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дающего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="007246A3">
        <w:rPr>
          <w:rFonts w:eastAsia="Calibri"/>
          <w:kern w:val="2"/>
          <w:sz w:val="28"/>
          <w:szCs w:val="28"/>
        </w:rPr>
        <w:t>право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назначение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пенсии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старости,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досрочно,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течение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пяти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наступления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работающих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являющихся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получателями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пенсии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старости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пенсии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выслугу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8.14.2.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Диспансеризация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проводится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бесплатно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полису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ОМС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поликлинике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территориально-участковому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принципу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месту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жительства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(прикрепления).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Диспансеризация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детей-сирот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находящихся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трудной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жизненной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ситуации,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пребывающих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стационарных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господдержки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детства,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детей-сирот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оставшихся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попечения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родителей,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усыновленных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(удочеренных),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принятых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опеку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(попечительство),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приемную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патронатную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семью,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проводится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бесплатно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полису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ОМС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может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быть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осуществлена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специалистами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принципу,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специалистами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(мобильный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модуль,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бригады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врачей-специалистов).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Диспансеризация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проводится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наличии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информированного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добровольного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согласия,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данного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соблюдением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требований,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установленных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8.14.3.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проводится: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врачами-терапевтами,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врачами-специалистами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лабораторных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функциональных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методов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исследования)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первичную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медико-санитарную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отделениях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(кабинетах)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профилактики,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кабинетах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(отделениях)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доврачебной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поликлиник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(врачебных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амбулаториях,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центрах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общей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lastRenderedPageBreak/>
        <w:t>врачебной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практики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(семейной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медицины),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бригадами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жителей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населенных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пунктов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преимущественным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проживанием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лиц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старше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трудоспособного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либо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расположенных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значительном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удалении.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8.14.4.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Перечень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выполняемых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клинико-лабораторных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лабораторно-диагностических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методов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врачами-специалистами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(фельдшерами/акушерками)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зависимости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возраста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пола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гражданина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утверждается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8.14.5.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Порядок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застрахованных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нормативно-правовыми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актами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8.14.6.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Профилактический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этап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взрослого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Минздрава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13.03.2019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124н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порядка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проведения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осмотра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диспансеризации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взрослого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рекомендуется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проводить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течение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одного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рабочего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дня.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8.14.7.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Обеспечивается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прохождения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осмотров,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вечерние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часы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субботу,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возможность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дистанционной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записи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приемы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(осмотры,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консультации)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работниками,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вмешательства,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проводимые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рамках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8.14.8.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выявлении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гражданина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17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включительно)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процессе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показаний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мероприятий,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входящих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перечень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они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назначаются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выполняются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соответствии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выявленного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предполагаемого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заболевания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действующими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стандартами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8.14.9.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Ежегодные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проводятся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детям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рождения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17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включительно.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Порядок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несовершеннолетних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первичную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медико-санитарную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регламентируется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приказом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Профилактические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проводятся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врачами-педиатрами,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врачами-педиатрами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участковыми,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общей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практики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(семейными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врачами),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врачами-специалистами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лабораторных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функциональных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методов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исследования)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первичную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медико-санитарную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кабинетах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(отделениях)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дошкольных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образовательных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общеобразовательных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организациях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(школы),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бригадами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врачей-специалистов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организаций.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Перечень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выполняемых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клинико-лабораторных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лабораторно-диагностических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методов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lastRenderedPageBreak/>
        <w:t>исследований,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врачами-специалистами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определяется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приказом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8.14.10.</w:t>
      </w:r>
      <w:r w:rsidR="007C677F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Больные,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находящиеся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учете,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подлежат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динамическому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наблюдению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лечащим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оказывающей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первичную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медико-санитарную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помощь,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лечебных,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реабилитационных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мероприятий.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8.15.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размеры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возмещения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расходов,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связанных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участвующей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246A3">
        <w:rPr>
          <w:spacing w:val="-2"/>
          <w:kern w:val="2"/>
          <w:sz w:val="28"/>
          <w:szCs w:val="28"/>
        </w:rPr>
        <w:t>В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соответствии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со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статьей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11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Федерального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закона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от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21.11.2011</w:t>
      </w:r>
      <w:r w:rsidR="00724B73" w:rsidRPr="007246A3">
        <w:rPr>
          <w:spacing w:val="-2"/>
          <w:kern w:val="2"/>
          <w:sz w:val="28"/>
          <w:szCs w:val="28"/>
        </w:rPr>
        <w:t xml:space="preserve"> </w:t>
      </w:r>
      <w:r w:rsidRPr="007246A3">
        <w:rPr>
          <w:spacing w:val="-2"/>
          <w:kern w:val="2"/>
          <w:sz w:val="28"/>
          <w:szCs w:val="28"/>
        </w:rPr>
        <w:t>№</w:t>
      </w:r>
      <w:r w:rsidR="003957EA" w:rsidRPr="007246A3">
        <w:rPr>
          <w:spacing w:val="-2"/>
          <w:kern w:val="2"/>
          <w:sz w:val="28"/>
          <w:szCs w:val="28"/>
        </w:rPr>
        <w:t> </w:t>
      </w:r>
      <w:r w:rsidRPr="007246A3">
        <w:rPr>
          <w:spacing w:val="-2"/>
          <w:kern w:val="2"/>
          <w:sz w:val="28"/>
          <w:szCs w:val="28"/>
        </w:rPr>
        <w:t>323</w:t>
      </w:r>
      <w:r w:rsidR="007246A3" w:rsidRPr="007246A3">
        <w:rPr>
          <w:spacing w:val="-2"/>
          <w:kern w:val="2"/>
          <w:sz w:val="28"/>
          <w:szCs w:val="28"/>
        </w:rPr>
        <w:t>-</w:t>
      </w:r>
      <w:r w:rsidRPr="007246A3">
        <w:rPr>
          <w:spacing w:val="-2"/>
          <w:kern w:val="2"/>
          <w:sz w:val="28"/>
          <w:szCs w:val="28"/>
        </w:rPr>
        <w:t>ФЗ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охраны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медицинская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организациями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гражданину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безотлагательно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случае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отказа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несут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ответственность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законодательством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Российской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Федерации.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Главным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критерием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является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наличие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угрожающих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жизни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состояний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подпунктом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6.2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пункта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6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раздела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II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приложения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приказу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Минздравсоцразвития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России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24.04.2008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3957EA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194н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«Об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утверждении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критериев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определения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степени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тяжести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вреда,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причиненного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здоровью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человека».</w:t>
      </w:r>
    </w:p>
    <w:p w:rsidR="00B26A5B" w:rsidRPr="00E2623E" w:rsidRDefault="00B26A5B" w:rsidP="00724B73">
      <w:pPr>
        <w:shd w:val="clear" w:color="auto" w:fill="FFFFFF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Расходы,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связанные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экстренной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форме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организацией,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участвующей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реализации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подлежат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возмещению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договорной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основе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нормативами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финансовых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затрат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единицу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объема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обязательному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страхованию,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приведенными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гарантий.</w:t>
      </w:r>
    </w:p>
    <w:p w:rsidR="00B26A5B" w:rsidRPr="00E2623E" w:rsidRDefault="00B26A5B" w:rsidP="00724B73">
      <w:pPr>
        <w:shd w:val="clear" w:color="auto" w:fill="FFFFFF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</w:rPr>
        <w:t>8.16.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организаций,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участвующих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реализации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Территориальной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программы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государственных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гарантий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бесплатного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оказания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гражданам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помощи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Ростовской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области,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том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числе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Территориальной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программы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обязательного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страхования,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указанием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медицинских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организаций,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проводящих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профилактические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медицинские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осмотры,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том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числе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рамках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диспансеризации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Перечень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организаций,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участвующих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реализации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Территориальной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программы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государственных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гарантий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бесплатного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оказания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гражданам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помощи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Ростовской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области,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том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числе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Территориальной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программы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обязательного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страхования,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</w:t>
      </w:r>
      <w:r w:rsidR="003957EA" w:rsidRPr="00E2623E">
        <w:rPr>
          <w:kern w:val="2"/>
          <w:sz w:val="28"/>
          <w:szCs w:val="28"/>
          <w:lang w:eastAsia="en-US"/>
        </w:rPr>
        <w:t> </w:t>
      </w:r>
      <w:r w:rsidRPr="00E2623E">
        <w:rPr>
          <w:kern w:val="2"/>
          <w:sz w:val="28"/>
          <w:szCs w:val="28"/>
          <w:lang w:eastAsia="en-US"/>
        </w:rPr>
        <w:t>указанием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организаций,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проводящих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профилактические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lastRenderedPageBreak/>
        <w:t>медицинские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осмотры,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том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числе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рамках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диспансеризации,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</w:rPr>
        <w:t>приведен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приложении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№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Территориальной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программе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государственных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гарантий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2020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плановый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период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2022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годов.</w:t>
      </w:r>
    </w:p>
    <w:p w:rsidR="00B26A5B" w:rsidRPr="00E2623E" w:rsidRDefault="00B26A5B" w:rsidP="00724B73">
      <w:pPr>
        <w:shd w:val="clear" w:color="auto" w:fill="FFFFFF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8.17.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Порядок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изделий,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предназначенных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поддержания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функций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3957EA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организма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наркотических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психотропных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Порядок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обеспечения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граждан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рамках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паллиативной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использования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предназначенных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для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поддержания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функций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систем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организма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наркотических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психотропных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посещениях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дому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разрабатывается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министерством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здравоохранения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Ростовской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области.</w:t>
      </w:r>
    </w:p>
    <w:p w:rsidR="003957EA" w:rsidRPr="00E2623E" w:rsidRDefault="003957EA" w:rsidP="00F97C2E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</w:p>
    <w:p w:rsidR="003957EA" w:rsidRPr="00E2623E" w:rsidRDefault="00B26A5B" w:rsidP="00F97C2E">
      <w:pPr>
        <w:shd w:val="clear" w:color="auto" w:fill="FFFFFF"/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Раздел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9.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</w:t>
      </w:r>
      <w:r w:rsidRPr="00E2623E">
        <w:rPr>
          <w:rFonts w:eastAsia="Calibri"/>
          <w:kern w:val="2"/>
          <w:sz w:val="28"/>
          <w:szCs w:val="28"/>
        </w:rPr>
        <w:t>ритерии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F97C2E">
      <w:pPr>
        <w:shd w:val="clear" w:color="auto" w:fill="FFFFFF"/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доступности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качества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</w:p>
    <w:p w:rsidR="00B26A5B" w:rsidRPr="00E2623E" w:rsidRDefault="00B26A5B" w:rsidP="00F97C2E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</w:rPr>
        <w:t>Критерии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доступности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качества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оказываемой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рамках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приведены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таблице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9.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724B73">
      <w:pPr>
        <w:autoSpaceDE w:val="0"/>
        <w:autoSpaceDN w:val="0"/>
        <w:ind w:firstLine="709"/>
        <w:jc w:val="right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Таблица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9</w:t>
      </w:r>
    </w:p>
    <w:p w:rsidR="00365A5F" w:rsidRPr="00E2623E" w:rsidRDefault="00365A5F" w:rsidP="00724B73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724B73">
      <w:pPr>
        <w:shd w:val="clear" w:color="auto" w:fill="FFFFFF"/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КРИТЕРИИ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доступности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качества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помощи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20"/>
        <w:gridCol w:w="3493"/>
        <w:gridCol w:w="2624"/>
        <w:gridCol w:w="942"/>
        <w:gridCol w:w="942"/>
        <w:gridCol w:w="942"/>
      </w:tblGrid>
      <w:tr w:rsidR="00B26A5B" w:rsidRPr="00E2623E" w:rsidTr="00365A5F">
        <w:trPr>
          <w:cantSplit/>
          <w:tblHeader/>
        </w:trPr>
        <w:tc>
          <w:tcPr>
            <w:tcW w:w="820" w:type="dxa"/>
            <w:vMerge w:val="restart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№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3493" w:type="dxa"/>
            <w:vMerge w:val="restart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Наименование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2624" w:type="dxa"/>
            <w:vMerge w:val="restart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Единица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2826" w:type="dxa"/>
            <w:gridSpan w:val="3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Целевые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значения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показателей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ТПГГ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годам</w:t>
            </w:r>
          </w:p>
        </w:tc>
      </w:tr>
      <w:tr w:rsidR="00B26A5B" w:rsidRPr="00E2623E" w:rsidTr="00365A5F">
        <w:trPr>
          <w:cantSplit/>
          <w:tblHeader/>
        </w:trPr>
        <w:tc>
          <w:tcPr>
            <w:tcW w:w="82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9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24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2023</w:t>
            </w:r>
          </w:p>
        </w:tc>
      </w:tr>
    </w:tbl>
    <w:p w:rsidR="00365A5F" w:rsidRPr="00E2623E" w:rsidRDefault="00365A5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20"/>
        <w:gridCol w:w="3493"/>
        <w:gridCol w:w="2624"/>
        <w:gridCol w:w="942"/>
        <w:gridCol w:w="942"/>
        <w:gridCol w:w="942"/>
      </w:tblGrid>
      <w:tr w:rsidR="00B26A5B" w:rsidRPr="00E2623E" w:rsidTr="00365A5F">
        <w:trPr>
          <w:tblHeader/>
        </w:trPr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</w:t>
            </w:r>
          </w:p>
        </w:tc>
      </w:tr>
      <w:tr w:rsidR="00B26A5B" w:rsidRPr="00E2623E" w:rsidTr="00365A5F">
        <w:tc>
          <w:tcPr>
            <w:tcW w:w="9763" w:type="dxa"/>
            <w:gridSpan w:val="6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Критерии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качества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Удовлетворенность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помощью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опрошенных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39,0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Удовлетворенность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сельского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помощью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опрошенных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сельских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жителей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40,0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Удовлетворенность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городского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помощью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процентов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опрошенных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городских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жителей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38,0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38,0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Смертность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трудоспособном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возрасте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человек,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умерших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трудоспособном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тыс.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380,3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tabs>
                <w:tab w:val="left" w:pos="1305"/>
              </w:tabs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363,4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tabs>
                <w:tab w:val="left" w:pos="1305"/>
              </w:tabs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346,3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умерших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трудоспособном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умерших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трудоспособном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возрасте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39,1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39,0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38,8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Материнская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смертность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случаев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тыс.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родившихся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живыми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11,8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11,3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Младенческая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смертность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strike/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случаев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000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родившихся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живыми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4,8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4,6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Младенческая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смертность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(сельское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население)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случаев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000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родившихся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живыми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(сельское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население)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6,7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5,8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5.2.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Младенческая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смертность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(городское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население)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случаев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000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родившихся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живыми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(городское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население)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4,2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4,1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3,8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умерших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года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умерших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9,5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9,4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Смертность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4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="007246A3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случаев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000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родившихся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живыми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6,5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6,3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6,1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Смертность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число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умерших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000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12,6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12,2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8.1.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Смертность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(городское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население)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число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умерших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000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(городское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население)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12,5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12,2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12,1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8.2.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Смертность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(сельское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население)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число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умерших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000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(сельское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население)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12,7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12,3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умерших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4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умерших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4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лет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15,4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Смертность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17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лет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случаев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тыс.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соответствующего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возраста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61,0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59,0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57,0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умерших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17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умерших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17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лет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31,0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31,0</w:t>
            </w:r>
          </w:p>
        </w:tc>
      </w:tr>
      <w:tr w:rsidR="00B26A5B" w:rsidRPr="00E2623E" w:rsidTr="00365A5F">
        <w:tc>
          <w:tcPr>
            <w:tcW w:w="820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3957EA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впервые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выявленных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осмотрах,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рамках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диспансеризации,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впервые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жизни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зарегистрированных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течение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15,8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17,2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18,6</w:t>
            </w:r>
          </w:p>
        </w:tc>
      </w:tr>
      <w:tr w:rsidR="00B26A5B" w:rsidRPr="00E2623E" w:rsidTr="00365A5F">
        <w:tc>
          <w:tcPr>
            <w:tcW w:w="820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B26A5B" w:rsidRPr="00E2623E" w:rsidRDefault="00B26A5B" w:rsidP="00217EA8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впервые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выявленных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несовершеннолетних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впервые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жизни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зарегистрирован</w:t>
            </w:r>
            <w:r w:rsidR="00217EA8" w:rsidRPr="00E2623E">
              <w:rPr>
                <w:kern w:val="2"/>
                <w:sz w:val="28"/>
                <w:szCs w:val="28"/>
              </w:rPr>
              <w:softHyphen/>
            </w:r>
            <w:r w:rsidRPr="00E2623E">
              <w:rPr>
                <w:kern w:val="2"/>
                <w:sz w:val="28"/>
                <w:szCs w:val="28"/>
              </w:rPr>
              <w:t>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течение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года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несовершеннолетних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70</w:t>
            </w:r>
            <w:r w:rsidR="007246A3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80</w:t>
            </w:r>
            <w:r w:rsidR="007246A3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90</w:t>
            </w:r>
            <w:r w:rsidR="007246A3">
              <w:rPr>
                <w:kern w:val="2"/>
                <w:sz w:val="28"/>
                <w:szCs w:val="28"/>
              </w:rPr>
              <w:t>,0</w:t>
            </w:r>
          </w:p>
        </w:tc>
      </w:tr>
      <w:tr w:rsidR="00B26A5B" w:rsidRPr="00E2623E" w:rsidTr="00365A5F">
        <w:tc>
          <w:tcPr>
            <w:tcW w:w="820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3957EA" w:rsidRPr="00E2623E" w:rsidRDefault="00B26A5B" w:rsidP="000728FB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впервые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выявленных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осмотрах,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0728FB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рамках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диспансеризации,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лиц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старше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трудоспособного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впервые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жизни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зарегистрированных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течение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года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лиц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старше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трудоспособного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возраста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14,5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15,8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17,2</w:t>
            </w:r>
          </w:p>
        </w:tc>
      </w:tr>
      <w:tr w:rsidR="00B26A5B" w:rsidRPr="00E2623E" w:rsidTr="00365A5F">
        <w:tc>
          <w:tcPr>
            <w:tcW w:w="820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3957EA" w:rsidRPr="00E2623E" w:rsidRDefault="00B26A5B" w:rsidP="000728FB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впервые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выявленных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онкологических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осмотрах,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рамках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диспансеризации,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0728FB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впервые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жизни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зарегистрированных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онкологических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течение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25,3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25,5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25,9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3493" w:type="dxa"/>
            <w:hideMark/>
          </w:tcPr>
          <w:p w:rsidR="003957EA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злокачественными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новообразованиями,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находящихся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наблюдением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установления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диагноза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более,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0728FB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злокачественными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новообразованиями,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находящихся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наблюдением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55,6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55,9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57,1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впервые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выявленных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случаев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онкологических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ранних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стадиях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(I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II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стадии)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выявленных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случаев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онкологических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течение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59,9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61,6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62,5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3493" w:type="dxa"/>
            <w:hideMark/>
          </w:tcPr>
          <w:p w:rsidR="003957EA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злокачественными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новообразованиями,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3957EA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взятых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диспансерное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наблюдение,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злокачественными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новообразованиями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96,9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97,0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97,1</w:t>
            </w:r>
          </w:p>
        </w:tc>
      </w:tr>
      <w:tr w:rsidR="00B26A5B" w:rsidRPr="00E2623E" w:rsidTr="00365A5F">
        <w:tc>
          <w:tcPr>
            <w:tcW w:w="820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3957EA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злокачественными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новообразованиями,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выявленных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активно,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злокачественными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новообразованиями,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взятых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диспансерное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наблюдение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25,5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25,5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25,6</w:t>
            </w:r>
          </w:p>
        </w:tc>
      </w:tr>
      <w:tr w:rsidR="00B26A5B" w:rsidRPr="00E2623E" w:rsidTr="00365A5F">
        <w:tc>
          <w:tcPr>
            <w:tcW w:w="820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лиц,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инфицированных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вирусом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иммунодефицита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получающих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антиретровирусную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терапию,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лиц,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инфицированных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вирусом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иммунодефицита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человека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64,0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68,0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72,0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21.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впервые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выявленных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случаев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фиброзно-кавернозного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туберкулеза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выявленных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случаев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туберкулеза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течение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0,2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инфарктом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миокарда,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госпитализированных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12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часов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начала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госпитализированных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инфарктом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миокарда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36,5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37,0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38,0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23.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острым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инфарктом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миокарда,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которым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стентирование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коронарных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артерий,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острым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инфарктом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миокарда,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имеющих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показания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проведению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15,6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24,0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24.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острым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повторным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инфарктом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миокарда,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которым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выездной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бригадой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скорой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тромболизис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острым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повторным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инфарктом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миокарда,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имеющих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показания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проведению,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которым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оказана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выездными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бригадами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скорой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15,0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27,0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острым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инфарктом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миокарда,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которым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тромболитическая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терапия,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острым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инфарктом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миокарда,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имеющих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показания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проведению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36,9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45,5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65,0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26.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острыми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цереброваскулярными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болезнями,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госпитализированных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6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часов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начала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госпитализированных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первичные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сосудистые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отделения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региональные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сосудистые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острыми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цереброваскулярными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болезнями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46,0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46,0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27.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острым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ишемическим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инсультом,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которым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тромболитическая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терапия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острым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ишемическим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инсультом,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госпитализированных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первичные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сосудистые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отделения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региональные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сосудистые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6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часов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начала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заболевания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11,8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12,3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острым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ишемическим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инсультом,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которым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тромболитическая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терапия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острым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ишемическим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инсультом,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госпитализированных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первичные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сосудистые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отделения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региональные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сосудистые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4,5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8,0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10,5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29.</w:t>
            </w:r>
          </w:p>
        </w:tc>
        <w:tc>
          <w:tcPr>
            <w:tcW w:w="3493" w:type="dxa"/>
            <w:hideMark/>
          </w:tcPr>
          <w:p w:rsidR="003957EA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получивших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нуждающихся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менее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92,0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менее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менее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30.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получивших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нуждающихся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100,0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31.</w:t>
            </w:r>
          </w:p>
        </w:tc>
        <w:tc>
          <w:tcPr>
            <w:tcW w:w="3493" w:type="dxa"/>
            <w:hideMark/>
          </w:tcPr>
          <w:p w:rsidR="003957EA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получающих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обезболивание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рамках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нуждающихся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обезболивании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оказании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100,0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32.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Количество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обоснованных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жалоб,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отказ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оказании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помощи,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предоставляемой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рамках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Территориальной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программы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государственных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гарантий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жалоб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70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65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65</w:t>
            </w:r>
          </w:p>
        </w:tc>
      </w:tr>
      <w:tr w:rsidR="00B26A5B" w:rsidRPr="00E2623E" w:rsidTr="00365A5F">
        <w:tc>
          <w:tcPr>
            <w:tcW w:w="9763" w:type="dxa"/>
            <w:gridSpan w:val="6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Критерии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доступности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</w:p>
        </w:tc>
      </w:tr>
      <w:tr w:rsidR="00B26A5B" w:rsidRPr="00E2623E" w:rsidTr="00365A5F">
        <w:tc>
          <w:tcPr>
            <w:tcW w:w="820" w:type="dxa"/>
            <w:vMerge w:val="restart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33.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Обеспеченность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врачами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тыс.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32,4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33,1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33,9</w:t>
            </w:r>
          </w:p>
        </w:tc>
      </w:tr>
      <w:tr w:rsidR="00B26A5B" w:rsidRPr="00E2623E" w:rsidTr="00365A5F">
        <w:tc>
          <w:tcPr>
            <w:tcW w:w="82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Городское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тыс.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47,6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48,1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48,3</w:t>
            </w:r>
          </w:p>
        </w:tc>
      </w:tr>
      <w:tr w:rsidR="00B26A5B" w:rsidRPr="00E2623E" w:rsidTr="00365A5F">
        <w:tc>
          <w:tcPr>
            <w:tcW w:w="82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Сельское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тыс.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15,3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15,5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33.1.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Обеспеченность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врачами,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оказывающими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амбулаторных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условиях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тыс.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17,3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17,4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17,6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33.2.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Обеспеченность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врачами,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оказывающими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стационарных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условиях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тыс.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15,3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15,4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</w:t>
            </w:r>
            <w:r w:rsidR="007246A3">
              <w:rPr>
                <w:kern w:val="2"/>
                <w:sz w:val="28"/>
                <w:szCs w:val="28"/>
              </w:rPr>
              <w:t>,0</w:t>
            </w:r>
          </w:p>
        </w:tc>
      </w:tr>
      <w:tr w:rsidR="00B26A5B" w:rsidRPr="00E2623E" w:rsidTr="00365A5F">
        <w:tc>
          <w:tcPr>
            <w:tcW w:w="820" w:type="dxa"/>
            <w:vMerge w:val="restart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34.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Обеспеченность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средним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персоналом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тыс.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79,3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80,2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81,3</w:t>
            </w:r>
          </w:p>
        </w:tc>
      </w:tr>
      <w:tr w:rsidR="00B26A5B" w:rsidRPr="00E2623E" w:rsidTr="00365A5F">
        <w:tc>
          <w:tcPr>
            <w:tcW w:w="82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Городское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тыс.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90,6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91,3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91,8</w:t>
            </w:r>
          </w:p>
        </w:tc>
      </w:tr>
      <w:tr w:rsidR="00B26A5B" w:rsidRPr="00E2623E" w:rsidTr="00365A5F">
        <w:tc>
          <w:tcPr>
            <w:tcW w:w="82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Сельское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тыс.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51,8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52,4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52,9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34.1.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Обеспеченность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средним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персоналом,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оказывающим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амбулаторных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условиях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тыс.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39,8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41,1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41,3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34.2.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Обеспеченность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средним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персоналом,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оказывающим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стационарных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условиях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тыс.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35,9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36,1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36,4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35.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расходов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оказание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условиях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дневных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стационаров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расходах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Территориальную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программу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государственных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гарантий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7,3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7,4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7,4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расходов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оказание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амбулаторных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условиях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неотложной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форме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расходах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Территориальную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программу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государственных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гарантий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1,7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1,8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1,8</w:t>
            </w:r>
          </w:p>
        </w:tc>
      </w:tr>
      <w:tr w:rsidR="00B26A5B" w:rsidRPr="00E2623E" w:rsidTr="00365A5F">
        <w:tc>
          <w:tcPr>
            <w:tcW w:w="820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37.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охвата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диспансеризацией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подлежащего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диспансеризации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соответствии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значениями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показателей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и/или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результатов,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установленных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региональных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проектах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национальных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проектов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«Здравоохранения»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41,8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53,1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59,0</w:t>
            </w:r>
          </w:p>
        </w:tc>
      </w:tr>
      <w:tr w:rsidR="00B26A5B" w:rsidRPr="00E2623E" w:rsidTr="00365A5F">
        <w:tc>
          <w:tcPr>
            <w:tcW w:w="820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38.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охвата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диспансеризацией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взрослого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подлежащего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диспансеризации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</w:tr>
      <w:tr w:rsidR="00B26A5B" w:rsidRPr="00E2623E" w:rsidTr="00365A5F">
        <w:tc>
          <w:tcPr>
            <w:tcW w:w="820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39.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охвата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взрослого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подлежащего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</w:tr>
      <w:tr w:rsidR="00B26A5B" w:rsidRPr="00E2623E" w:rsidTr="00365A5F">
        <w:tc>
          <w:tcPr>
            <w:tcW w:w="820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39.1.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охвата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взрослого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подлежащего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(сельское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население)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</w:tr>
      <w:tr w:rsidR="00B26A5B" w:rsidRPr="00E2623E" w:rsidTr="00365A5F">
        <w:tc>
          <w:tcPr>
            <w:tcW w:w="820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39.2.</w:t>
            </w:r>
          </w:p>
        </w:tc>
        <w:tc>
          <w:tcPr>
            <w:tcW w:w="3493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охвата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взрослого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подлежащего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(городское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население)</w:t>
            </w:r>
          </w:p>
        </w:tc>
        <w:tc>
          <w:tcPr>
            <w:tcW w:w="2624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shd w:val="clear" w:color="auto" w:fill="FFFFFF" w:themeFill="background1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40.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охвата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подлежащих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40.1.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охвата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подлежащих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(сельское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население)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40.2.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охвата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подлежащих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осмотрам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(городское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население)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95,0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41.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записей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врачу,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совершенных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гражданами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без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обращения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регистратуру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32,0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45,0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42.</w:t>
            </w:r>
          </w:p>
        </w:tc>
        <w:tc>
          <w:tcPr>
            <w:tcW w:w="3493" w:type="dxa"/>
            <w:hideMark/>
          </w:tcPr>
          <w:p w:rsidR="003957EA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получивших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специализированную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стационарных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условиях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организациях,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подведомственных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федеральным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органам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исполнительной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власти,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которым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была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оказана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медицинская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стационарных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условиях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рамках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Территориальной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программы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ОМС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3,1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3,1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Число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лиц,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проживающих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сельской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местности,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которым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оказана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скорая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1000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сельского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310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310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310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44.</w:t>
            </w:r>
          </w:p>
        </w:tc>
        <w:tc>
          <w:tcPr>
            <w:tcW w:w="3493" w:type="dxa"/>
            <w:hideMark/>
          </w:tcPr>
          <w:p w:rsidR="003957EA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фельдшерско-акушерских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пунктов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фельдшерских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пунктов,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находящихся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аварийном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состоянии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требующих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капитального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ремонта,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фельдшерско-акушерских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пунктов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фельдшерских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пунктов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19,4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15,3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12,5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45.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выездной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патронажной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службой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взрослому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взрослому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населению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25,0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25,0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46.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выездной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патронажной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службой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детскому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детскому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населению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37,5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50,0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47.</w:t>
            </w:r>
          </w:p>
        </w:tc>
        <w:tc>
          <w:tcPr>
            <w:tcW w:w="3493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Число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получивших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жительства,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дому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11000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11000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11000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493" w:type="dxa"/>
            <w:hideMark/>
          </w:tcPr>
          <w:p w:rsidR="00B26A5B" w:rsidRPr="00E2623E" w:rsidRDefault="00B26A5B" w:rsidP="003957EA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Число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которым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оказана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фактического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пребывания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пределами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субъекта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Российской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Федерации,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территории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которого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указанные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пациенты</w:t>
            </w:r>
            <w:r w:rsidR="003957EA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зарегистрирова</w:t>
            </w:r>
            <w:r w:rsidR="003957EA" w:rsidRPr="00E2623E">
              <w:rPr>
                <w:kern w:val="2"/>
                <w:sz w:val="28"/>
                <w:szCs w:val="28"/>
              </w:rPr>
              <w:softHyphen/>
            </w:r>
            <w:r w:rsidRPr="00E2623E">
              <w:rPr>
                <w:kern w:val="2"/>
                <w:sz w:val="28"/>
                <w:szCs w:val="28"/>
              </w:rPr>
              <w:t>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жительства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49.</w:t>
            </w:r>
          </w:p>
        </w:tc>
        <w:tc>
          <w:tcPr>
            <w:tcW w:w="3493" w:type="dxa"/>
            <w:hideMark/>
          </w:tcPr>
          <w:p w:rsidR="003957EA" w:rsidRPr="00E2623E" w:rsidRDefault="00B26A5B" w:rsidP="00716942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Число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зарегистрированных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территории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субъекта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Российской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Федерации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жительства,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16942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оказание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которым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организациях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субъектов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Российской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Федерации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компенсирова</w:t>
            </w:r>
            <w:r w:rsidR="00716942" w:rsidRPr="00E2623E">
              <w:rPr>
                <w:kern w:val="2"/>
                <w:sz w:val="28"/>
                <w:szCs w:val="28"/>
              </w:rPr>
              <w:softHyphen/>
            </w:r>
            <w:r w:rsidRPr="00E2623E">
              <w:rPr>
                <w:kern w:val="2"/>
                <w:sz w:val="28"/>
                <w:szCs w:val="28"/>
              </w:rPr>
              <w:t>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затраты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основании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межрегионального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соглашения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50.</w:t>
            </w:r>
          </w:p>
        </w:tc>
        <w:tc>
          <w:tcPr>
            <w:tcW w:w="3493" w:type="dxa"/>
            <w:hideMark/>
          </w:tcPr>
          <w:p w:rsidR="003957EA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женщин,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которым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экстракорпоральное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оплодотворение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количестве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женщин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бесплодием</w:t>
            </w:r>
          </w:p>
        </w:tc>
        <w:tc>
          <w:tcPr>
            <w:tcW w:w="2624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50,0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50,0</w:t>
            </w:r>
          </w:p>
        </w:tc>
      </w:tr>
      <w:tr w:rsidR="00B26A5B" w:rsidRPr="00E2623E" w:rsidTr="00365A5F">
        <w:tc>
          <w:tcPr>
            <w:tcW w:w="820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51.</w:t>
            </w:r>
          </w:p>
        </w:tc>
        <w:tc>
          <w:tcPr>
            <w:tcW w:w="3493" w:type="dxa"/>
            <w:hideMark/>
          </w:tcPr>
          <w:p w:rsidR="003957EA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Эффективность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деятельности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организаций,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расположенных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городской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сельской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местности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shd w:val="clear" w:color="auto" w:fill="FFFFFF" w:themeFill="background1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(на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основе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оценки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выполнения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функции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врачебной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должности,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показателей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рационального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целевого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использования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фонда)</w:t>
            </w:r>
          </w:p>
        </w:tc>
        <w:tc>
          <w:tcPr>
            <w:tcW w:w="2624" w:type="dxa"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Кп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Кс</w:t>
            </w:r>
          </w:p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0,95</w:t>
            </w:r>
          </w:p>
        </w:tc>
        <w:tc>
          <w:tcPr>
            <w:tcW w:w="942" w:type="dxa"/>
            <w:hideMark/>
          </w:tcPr>
          <w:p w:rsidR="00B26A5B" w:rsidRPr="00E2623E" w:rsidRDefault="00B26A5B" w:rsidP="00724B73">
            <w:pPr>
              <w:shd w:val="clear" w:color="auto" w:fill="FFFFFF" w:themeFill="background1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0,95</w:t>
            </w:r>
          </w:p>
        </w:tc>
      </w:tr>
    </w:tbl>
    <w:p w:rsidR="00B26A5B" w:rsidRPr="00E2623E" w:rsidRDefault="00B26A5B" w:rsidP="008E7A03">
      <w:pPr>
        <w:shd w:val="clear" w:color="auto" w:fill="FFFFFF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301767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Примечание.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Используемые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сокращения: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ВИЧ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–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вирус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иммунодефицита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человека;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К</w:t>
      </w:r>
      <w:r w:rsidRPr="00E2623E">
        <w:rPr>
          <w:kern w:val="2"/>
          <w:sz w:val="28"/>
          <w:szCs w:val="28"/>
          <w:vertAlign w:val="subscript"/>
          <w:lang w:eastAsia="en-US"/>
        </w:rPr>
        <w:t>с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–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коэффициент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финансовых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затрат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стационара;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К</w:t>
      </w:r>
      <w:r w:rsidRPr="00E2623E">
        <w:rPr>
          <w:kern w:val="2"/>
          <w:sz w:val="28"/>
          <w:szCs w:val="28"/>
          <w:vertAlign w:val="subscript"/>
          <w:lang w:eastAsia="en-US"/>
        </w:rPr>
        <w:t>п</w:t>
      </w:r>
      <w:r w:rsidR="00724B73" w:rsidRPr="00E2623E">
        <w:rPr>
          <w:kern w:val="2"/>
          <w:sz w:val="28"/>
          <w:szCs w:val="28"/>
          <w:vertAlign w:val="subscript"/>
          <w:lang w:eastAsia="en-US"/>
        </w:rPr>
        <w:t xml:space="preserve"> </w:t>
      </w:r>
      <w:r w:rsidRPr="00E2623E">
        <w:rPr>
          <w:kern w:val="2"/>
          <w:sz w:val="28"/>
          <w:szCs w:val="28"/>
          <w:vertAlign w:val="subscript"/>
          <w:lang w:eastAsia="en-US"/>
        </w:rPr>
        <w:t>–</w:t>
      </w:r>
      <w:r w:rsidR="00724B73" w:rsidRPr="00E2623E">
        <w:rPr>
          <w:kern w:val="2"/>
          <w:sz w:val="28"/>
          <w:szCs w:val="28"/>
          <w:vertAlign w:val="subscript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коэффициент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финансовых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затрат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поликлиники;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Минздравсоцразвития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России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–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Министерство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здравоохранения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</w:t>
      </w:r>
      <w:r w:rsidR="003957EA" w:rsidRPr="00E2623E">
        <w:rPr>
          <w:kern w:val="2"/>
          <w:sz w:val="28"/>
          <w:szCs w:val="28"/>
          <w:lang w:eastAsia="en-US"/>
        </w:rPr>
        <w:t> </w:t>
      </w:r>
      <w:r w:rsidRPr="00E2623E">
        <w:rPr>
          <w:kern w:val="2"/>
          <w:sz w:val="28"/>
          <w:szCs w:val="28"/>
          <w:lang w:eastAsia="en-US"/>
        </w:rPr>
        <w:t>социального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развития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Российской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Федерации;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ОМС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–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обязательное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медицинское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страхование;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СПИД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–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синдром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приобретенного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иммунодефицита;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  <w:lang w:eastAsia="en-US"/>
        </w:rPr>
        <w:t>ТПГГ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–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Территориальная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программа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государственных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гарантий.</w:t>
      </w:r>
    </w:p>
    <w:p w:rsidR="00B26A5B" w:rsidRPr="00E2623E" w:rsidRDefault="00B26A5B" w:rsidP="008E7A0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A5B" w:rsidRPr="00E2623E" w:rsidRDefault="00B26A5B" w:rsidP="00724B73">
      <w:pPr>
        <w:rPr>
          <w:kern w:val="2"/>
          <w:sz w:val="28"/>
          <w:szCs w:val="28"/>
        </w:rPr>
      </w:pPr>
    </w:p>
    <w:p w:rsidR="00B26A5B" w:rsidRPr="00E2623E" w:rsidRDefault="00B26A5B" w:rsidP="00724B73">
      <w:pPr>
        <w:rPr>
          <w:kern w:val="2"/>
          <w:sz w:val="28"/>
          <w:szCs w:val="28"/>
        </w:rPr>
      </w:pPr>
    </w:p>
    <w:p w:rsidR="00EE46E8" w:rsidRPr="00EE46E8" w:rsidRDefault="00EE46E8" w:rsidP="00EE46E8">
      <w:pPr>
        <w:ind w:right="5551"/>
        <w:jc w:val="center"/>
        <w:rPr>
          <w:sz w:val="28"/>
          <w:szCs w:val="28"/>
        </w:rPr>
      </w:pPr>
      <w:r w:rsidRPr="00EE46E8">
        <w:rPr>
          <w:sz w:val="28"/>
          <w:szCs w:val="28"/>
        </w:rPr>
        <w:t>Начальник управления</w:t>
      </w:r>
    </w:p>
    <w:p w:rsidR="00EE46E8" w:rsidRPr="00EE46E8" w:rsidRDefault="00EE46E8" w:rsidP="00EE46E8">
      <w:pPr>
        <w:ind w:right="5551"/>
        <w:jc w:val="center"/>
        <w:rPr>
          <w:sz w:val="28"/>
          <w:szCs w:val="28"/>
        </w:rPr>
      </w:pPr>
      <w:r w:rsidRPr="00EE46E8">
        <w:rPr>
          <w:sz w:val="28"/>
          <w:szCs w:val="28"/>
        </w:rPr>
        <w:t>документационного обеспечения</w:t>
      </w:r>
    </w:p>
    <w:p w:rsidR="00EE46E8" w:rsidRPr="00EE46E8" w:rsidRDefault="00EE46E8" w:rsidP="00EE46E8">
      <w:pPr>
        <w:rPr>
          <w:sz w:val="28"/>
        </w:rPr>
      </w:pPr>
      <w:r w:rsidRPr="00EE46E8">
        <w:rPr>
          <w:sz w:val="28"/>
        </w:rPr>
        <w:t>Правительства Ростовской области                                              Т.А. Родионченко</w:t>
      </w:r>
    </w:p>
    <w:p w:rsidR="00B26A5B" w:rsidRPr="00E2623E" w:rsidRDefault="00B26A5B" w:rsidP="00724B73">
      <w:pPr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EE46E8">
      <w:pPr>
        <w:pageBreakBefore/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lastRenderedPageBreak/>
        <w:t>Приложение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1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программе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бесплатного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гражданам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плановый</w:t>
      </w:r>
    </w:p>
    <w:p w:rsidR="00B26A5B" w:rsidRPr="00E2623E" w:rsidRDefault="00B26A5B" w:rsidP="00EE46E8">
      <w:pPr>
        <w:autoSpaceDE w:val="0"/>
        <w:autoSpaceDN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период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годов</w:t>
      </w: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ПЕРЕЧЕНЬ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отпускаемых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50-процентной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скидкой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препараты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47"/>
        <w:gridCol w:w="3233"/>
        <w:gridCol w:w="2586"/>
        <w:gridCol w:w="2897"/>
      </w:tblGrid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АТХ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Анатомо-терапевтическо-химическая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классификация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(АТХ)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Лекарственный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Лекарственная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форма</w:t>
            </w:r>
          </w:p>
        </w:tc>
      </w:tr>
    </w:tbl>
    <w:p w:rsidR="008D6AAA" w:rsidRPr="00E2623E" w:rsidRDefault="008D6AA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7"/>
        <w:gridCol w:w="3233"/>
        <w:gridCol w:w="2586"/>
        <w:gridCol w:w="2897"/>
      </w:tblGrid>
      <w:tr w:rsidR="00B26A5B" w:rsidRPr="00E2623E" w:rsidTr="009E699D">
        <w:trPr>
          <w:tblHeader/>
        </w:trPr>
        <w:tc>
          <w:tcPr>
            <w:tcW w:w="1047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33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86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97" w:type="dxa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пищеварительный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обмен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связанных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нарушением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кислотности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A02B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язвенной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болезни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желудка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двенадцатиперстной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гастроэзофагеальной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рефлюксной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A02BA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блокаторы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H2-гистаминовых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рецепторов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ранитидин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фамотидин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A02BC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омепразол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эзомепразол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A02BX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язвенной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болезни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желудка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двенадцатиперстной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гастроэзофагеальной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рефлюксной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болезни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висмута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трикалия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дицитрат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функциональных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нарушений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функциональных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нарушений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A03AA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мебеверин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пролонгированным высвобождением;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платифиллин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A03AD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папаверин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дротаверин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белладонны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алкалоиды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белладонны,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третичные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атропин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стимуляторы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моторики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A03FA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стимуляторы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моторики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метоклопрамид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противорвотные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A04A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противорвотные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A04AA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блокаторы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серотониновых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5HT3-рецепторов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ондансетрон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ректальные;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лиофилизированные;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печени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желчевыводящих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A05A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желчевыводящих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A05AA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желчных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урсодезоксихолевая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A05B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печени,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липотропные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A05BA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печени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фосфолипиды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глицирризиновая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слабительные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A06A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слабительные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A06AB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586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бисакодил</w:t>
            </w:r>
          </w:p>
        </w:tc>
        <w:tc>
          <w:tcPr>
            <w:tcW w:w="2897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</w:p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сеннозиды A и B</w:t>
            </w:r>
          </w:p>
        </w:tc>
        <w:tc>
          <w:tcPr>
            <w:tcW w:w="2897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A06AD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586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лактулоза</w:t>
            </w:r>
          </w:p>
        </w:tc>
        <w:tc>
          <w:tcPr>
            <w:tcW w:w="2897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макрогол</w:t>
            </w:r>
          </w:p>
        </w:tc>
        <w:tc>
          <w:tcPr>
            <w:tcW w:w="2897" w:type="dxa"/>
            <w:hideMark/>
          </w:tcPr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7246A3" w:rsidRPr="00E2623E" w:rsidRDefault="007246A3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A05B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печени,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липотропные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A05BA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печени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инозин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меглумин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метионин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никотинамид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янтарная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противодиарейные,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противовоспалительные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адсорбирующие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адсорбирующие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смектит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диоктаэдрический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суспензии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снижающие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моторику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A07DA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снижающие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моторику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лоперамид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жевательные;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таблетки-лиофилизат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кишечные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противовоспалительные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A07EC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месалазин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ректальная;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пролонгированного действия;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сульфасалазин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противодиарейные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микроорганизмы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A07FA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противодиарейные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микроорганизмы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бифидобактерии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бифидум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суспензии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ректальные;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A09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способствующие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пищеварению,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ферментные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A09A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способствующие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пищеварению,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ферментные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A09AA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ферментные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панкреатин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кишечнорастворимые;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сахарного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диабета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A10AB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аспарт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глулизин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лизпро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средней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продолжительности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инъекционного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инсулин-изофан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(человеческий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генно-инженерный)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A10AD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A10AE</w:t>
            </w:r>
          </w:p>
        </w:tc>
        <w:tc>
          <w:tcPr>
            <w:tcW w:w="3233" w:type="dxa"/>
            <w:vMerge w:val="restart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гларгин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гларгин + ликсисенатид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деглудек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246A3" w:rsidRPr="00E2623E" w:rsidTr="009E699D">
        <w:tc>
          <w:tcPr>
            <w:tcW w:w="1047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 детемир</w:t>
            </w:r>
          </w:p>
        </w:tc>
        <w:tc>
          <w:tcPr>
            <w:tcW w:w="2897" w:type="dxa"/>
            <w:hideMark/>
          </w:tcPr>
          <w:p w:rsidR="007246A3" w:rsidRPr="00E2623E" w:rsidRDefault="007246A3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гипогликемические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бигуаниды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метформин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высвобождением;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глибенкламид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гликлазид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модифицированным высвобождением;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A10BH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дипептидил-пептидазы-4 (ДПП-4)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алоглиптин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вилдаглиптин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гозоглиптин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линаглиптин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саксаглиптин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ситаглиптин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A10BJ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глюкагоноподобного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пептида-1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ликсисенатид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A10BК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ингибиторы натрийзависимого переносчика глюкозы 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-го</w:t>
            </w:r>
            <w:r w:rsidRPr="00E2623E">
              <w:rPr>
                <w:kern w:val="2"/>
                <w:sz w:val="28"/>
                <w:szCs w:val="28"/>
              </w:rPr>
              <w:t xml:space="preserve"> типа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дапаглифлозин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эмпаглифлозин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A10BX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гипогликемические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репаглинид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A11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A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D,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A11CА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A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ретинол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драже;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(масляный);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A11CC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 D и его аналоги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альфакальцидол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кальцитриол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колекальциферол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А11D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В1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витаминами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В6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В12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A11DA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B</w:t>
            </w:r>
            <w:r w:rsidRPr="00E2623E">
              <w:rPr>
                <w:kern w:val="2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тиамин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внутримышечного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аскорбиновая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C),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средствами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A11GA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аскорбиновая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C)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аскорбиновая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драже;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A11H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витаминные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A11HA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витаминные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пиридоксин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минеральные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добавки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A12AA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кальция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глюконат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A12C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минеральные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добавки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A12CX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минеральные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вещества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магния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аспарагинат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А14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анаболические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А14А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анаболические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стероиды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A14AB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эстрена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нандролон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внутримышечного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(масляный)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нарушений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обмена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желудочно-кишечного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тракта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нарушений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обмена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веществ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A16AA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аминокислоты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адеметионин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A16AB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 ферментные препараты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агалсидаза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агалсидаза бета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велаглюцераза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идурсульфаза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имиглюцераза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ларонидаза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себелипаза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талиглюцераза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A16AX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миглустат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нитизинон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сапроптерин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тиоктовая кислота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кровь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кроветворения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антитромботические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антитромботические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B01AA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антагонисты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витамина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K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варфарин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B01AB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группа гепарина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гепарин натрия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парнапарин натрия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эноксапарин натрия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B01AC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клопидогрел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тикагрелор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B01AE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прямые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тромбина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дабигатрана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этексилат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B01AF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апиксабан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ривароксабан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гемостатические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антифибринолитические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аминокислоты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транексамовая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гемостатики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K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менадиона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натрия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бисульфит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внутримышечного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гемостатики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фибриноген+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тромбин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губка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B02BD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мороктоког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нонаког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октоког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симоктоког альфа </w:t>
            </w:r>
            <w:r w:rsidRPr="00E2623E">
              <w:rPr>
                <w:kern w:val="2"/>
                <w:sz w:val="28"/>
                <w:szCs w:val="28"/>
              </w:rPr>
              <w:lastRenderedPageBreak/>
              <w:t>(фактор свертывания крови VIII человеческий рекомбинантный)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 xml:space="preserve">лиофилизат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инфузий (замороженный)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факторы свертывания крови II, VII, IX и X в комбинации (протромбиновый комплекс)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фактор свертывания крови VIII + Фактор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Виллебранда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 xml:space="preserve">лиофилизат для приготовления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B02BX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ромиплостим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элтромбопаг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этамзилат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антианемические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пероральные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трехвалентного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железа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(III)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гидроксид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полимальтозат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жевательные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B03AC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железа (III) гидроксид олигоизомальтозат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железа (III) гидроксид сахарозный комплекс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B12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фолиевая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B03BA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витамин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B12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(цианокобаламин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аналоги)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цианокобаламин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фолиевая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фолиевая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антианемические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B03XA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дарбэпоэтин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метоксиполиэти-ленгликоль-эпоэтин бета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эпоэтин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эпоэтин бета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кровезаменители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перфузионные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B05BB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2897" w:type="dxa"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инфузий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pageBreakBefore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B05BC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осмодиуретическим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действием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маннитол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ингаляций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B05C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ирригационные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outlineLvl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B05CX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ирригационные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декстроза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В05Х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добавки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B05XA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растворы электролитов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магния сульфат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натрия хлорид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сердечно-сосудистая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сердечные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гликозиды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гликозиды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наперстянки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дигоксин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антиаритмические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антиаритмические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IA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прокаинамид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антиаритмические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IB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лидокаин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C01BC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антиаритмические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IC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пропафенон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C01BD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антиаритмические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амиодарон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C01BG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антиаритмические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классы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III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лаппаконитина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гидробромид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C01CA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норэпинефрин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фенилэфрин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вазодилататоры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C01DA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органические нитраты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изосорбида динитрат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 дозированный;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 подъязычный дозированный;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изосорбида мононитрат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ретард;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капсулы с пролонгированным высвобождением;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 пролонгированного действия, покрытые пленочной оболочкой; 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нитроглицерин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подъязычные;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пленки для наклеивания на десну;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 подъязычный дозированный;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подъязычные;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сублингвальные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сердца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C01EB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ивабрадин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мельдоний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антигипертензивные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антиадренергические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центрального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метилдопа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метилдопа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103F3E">
            <w:pPr>
              <w:pageBreakBefore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C02AC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клонидин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моксонидин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антиадренергические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периферического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C02CA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альфа-адреноблокаторы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доксазозин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урапидил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C02K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антигипертензивные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C02KX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амбризентан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бозентан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мацитентан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риоцигуат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тиазидные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тиазиды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гидрохлоротиазид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тиазидоподобные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C03BA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сульфонамиды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индапамид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контролируемым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модифицированным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«петлевые»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C03CA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сульфонамиды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фуросемид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калийсберегающие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диуретики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C03DA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антагонисты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альдостерона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спиронолактон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C07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C07A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C07AA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неселективные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пропранолол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соталол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C07AB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атенолол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бисопролол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метопролол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C07AG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альфа-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карведилол</w:t>
            </w: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C08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блокаторы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кальциевых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каналов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C08C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селективные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блокаторы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кальциевых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каналов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преимущественным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сосуды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C08CA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амлодипин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нимодипин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нифедипин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контролируемым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модифицированным,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модифицированным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селективные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блокаторы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кальциевых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каналов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прямым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сердце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C08DA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фенилалкиламина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верапамил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C09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ренинангиотензи</w:t>
            </w:r>
            <w:r w:rsidRPr="00E2623E">
              <w:rPr>
                <w:kern w:val="2"/>
                <w:sz w:val="28"/>
                <w:szCs w:val="28"/>
              </w:rPr>
              <w:softHyphen/>
              <w:t>новую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систему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C09A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АПФ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C09AA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АПФ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каптоприл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лизиноприл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периндоприл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диспергируемые в полости рта;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эналаприл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C09C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антагонисты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рецепторов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ангиотензина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II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C09CA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антагонисты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рецепторов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ангиотензина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II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лозартан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C09DX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антагонисты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рецепторов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ангиотензина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II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средствами</w:t>
            </w:r>
          </w:p>
        </w:tc>
        <w:tc>
          <w:tcPr>
            <w:tcW w:w="2586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валсартан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сакубитрил</w:t>
            </w:r>
          </w:p>
        </w:tc>
        <w:tc>
          <w:tcPr>
            <w:tcW w:w="289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C10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гиполипидемические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C10A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гиполипидемические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C10AA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ГМГ-</w:t>
            </w:r>
          </w:p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КоА-редуктазы</w:t>
            </w:r>
          </w:p>
        </w:tc>
        <w:tc>
          <w:tcPr>
            <w:tcW w:w="2586" w:type="dxa"/>
            <w:hideMark/>
          </w:tcPr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аторвастатин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730FC6" w:rsidRPr="00E2623E" w:rsidRDefault="00730FC6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симвастатин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C10AB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фибраты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фенофибрат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C10AX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алирокумаб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эволокумаб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дерматологические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противогрибковые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дерматологии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противогрибковые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D01AE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противогрибковые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салициловая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(спиртовой)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D03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язв</w:t>
            </w:r>
          </w:p>
        </w:tc>
        <w:tc>
          <w:tcPr>
            <w:tcW w:w="2586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D03A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способствующие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нормальному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рубцеванию</w:t>
            </w:r>
          </w:p>
        </w:tc>
        <w:tc>
          <w:tcPr>
            <w:tcW w:w="2586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D03AX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способствующие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нормальному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рубцеванию</w:t>
            </w:r>
          </w:p>
        </w:tc>
        <w:tc>
          <w:tcPr>
            <w:tcW w:w="2586" w:type="dxa"/>
            <w:hideMark/>
          </w:tcPr>
          <w:p w:rsidR="00B26A5B" w:rsidRPr="00E2623E" w:rsidRDefault="00B26A5B" w:rsidP="00103F3E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фактор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роста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эпидермальный</w:t>
            </w:r>
          </w:p>
        </w:tc>
        <w:tc>
          <w:tcPr>
            <w:tcW w:w="2897" w:type="dxa"/>
            <w:hideMark/>
          </w:tcPr>
          <w:p w:rsidR="00B26A5B" w:rsidRPr="00E2623E" w:rsidRDefault="00B26A5B" w:rsidP="00103F3E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D06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антибиотики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дерматологии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D06C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антибиотики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противомикробными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средствами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диоксометилтетра-гидро-пиримидин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сульфадиметоксин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тримекаин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хлорамфеникол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D07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глюкокортикоиды,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дерматологии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D07A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глюкокортикоиды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D07AC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бетаметазон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наружного применения;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применения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мометазон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наружного применения;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применения;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наружного применения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D08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антисептики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дезинфицирующие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D08A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антисептики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дезинфицирующие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D08AC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бигуаниды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амидины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хлоргексидин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(спиртовой);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(спиртовой);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D08AG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йода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повидон-йод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D08AX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водорода пероксид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калия перманганат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этанол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наружного применения;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раствор для наружного применения и приготовления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лекарственных форм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D11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дерматологические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D11A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дерматологические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FC6D1F" w:rsidRPr="00E2623E" w:rsidTr="009E699D">
        <w:tc>
          <w:tcPr>
            <w:tcW w:w="1047" w:type="dxa"/>
            <w:vMerge w:val="restart"/>
            <w:hideMark/>
          </w:tcPr>
          <w:p w:rsidR="00FC6D1F" w:rsidRPr="00E2623E" w:rsidRDefault="00FC6D1F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D11AH</w:t>
            </w:r>
          </w:p>
        </w:tc>
        <w:tc>
          <w:tcPr>
            <w:tcW w:w="3233" w:type="dxa"/>
            <w:vMerge w:val="restart"/>
            <w:hideMark/>
          </w:tcPr>
          <w:p w:rsidR="00FC6D1F" w:rsidRPr="00E2623E" w:rsidRDefault="00FC6D1F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2586" w:type="dxa"/>
            <w:hideMark/>
          </w:tcPr>
          <w:p w:rsidR="00FC6D1F" w:rsidRPr="00E2623E" w:rsidRDefault="00FC6D1F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дупилумаб</w:t>
            </w:r>
          </w:p>
        </w:tc>
        <w:tc>
          <w:tcPr>
            <w:tcW w:w="2897" w:type="dxa"/>
            <w:hideMark/>
          </w:tcPr>
          <w:p w:rsidR="00FC6D1F" w:rsidRPr="00E2623E" w:rsidRDefault="00FC6D1F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FC6D1F" w:rsidRPr="00E2623E" w:rsidTr="009E699D">
        <w:tc>
          <w:tcPr>
            <w:tcW w:w="1047" w:type="dxa"/>
            <w:vMerge/>
          </w:tcPr>
          <w:p w:rsidR="00FC6D1F" w:rsidRPr="00E2623E" w:rsidRDefault="00FC6D1F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FC6D1F" w:rsidRPr="00E2623E" w:rsidRDefault="00FC6D1F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FC6D1F" w:rsidRPr="00E2623E" w:rsidRDefault="00FC6D1F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пимекролимус</w:t>
            </w:r>
          </w:p>
        </w:tc>
        <w:tc>
          <w:tcPr>
            <w:tcW w:w="2897" w:type="dxa"/>
            <w:hideMark/>
          </w:tcPr>
          <w:p w:rsidR="00FC6D1F" w:rsidRPr="00E2623E" w:rsidRDefault="00FC6D1F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наружного применения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мочеполовая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антисептики,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гинекологии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антисептики,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комбинированных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глюкокортикоидами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G01AA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антибактериальные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натамицин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G01AF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имидазола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клотримазол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вагинальные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гинекологии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утеротонизирующие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G02AD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простагландины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динопростон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 интрацервикальный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мизопростол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G02C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гинекологии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G02CA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адреномиметики,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токолитические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гексопреналин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G02CB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пролактина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бромокриптин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половые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модуляторы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функции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половых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органов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андрогены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G03BA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З-оксоандрост-4-ена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тестостерон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 для наружного применения;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тестостерон </w:t>
            </w:r>
          </w:p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(смесь эфиров)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гестагены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G03DA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прегн-4-ена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прогестерон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G03DB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прегнадиена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дидрогестерон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G03DC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эстрена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норэтистерон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гонадотропины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стимуляторы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овуляции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G03GA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гонадотропины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раствора для внутримышечного и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корифоллитропин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фоллитропин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фоллитропин </w:t>
            </w:r>
          </w:p>
          <w:p w:rsidR="00730FC6" w:rsidRPr="00E2623E" w:rsidRDefault="00730FC6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альфа + лутропин альфа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G03GB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синтетические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стимуляторы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овуляции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кломифен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G03H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G03HA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ципротерон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урологии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G04B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урологии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G04BD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учащенного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мочеиспускания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недержания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мочи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солифенацин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G04C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доброкачественной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гиперплазии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предстательной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730FC6" w:rsidRPr="00E2623E" w:rsidTr="009E699D">
        <w:tc>
          <w:tcPr>
            <w:tcW w:w="1047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G04CA</w:t>
            </w:r>
          </w:p>
        </w:tc>
        <w:tc>
          <w:tcPr>
            <w:tcW w:w="3233" w:type="dxa"/>
            <w:vMerge w:val="restart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альфа-адреноблокаторы</w:t>
            </w: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алфузозин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 пролонгированного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действия;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730FC6" w:rsidRPr="00E2623E" w:rsidTr="009E699D">
        <w:tc>
          <w:tcPr>
            <w:tcW w:w="1047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тамсулозин</w:t>
            </w:r>
          </w:p>
        </w:tc>
        <w:tc>
          <w:tcPr>
            <w:tcW w:w="2897" w:type="dxa"/>
            <w:hideMark/>
          </w:tcPr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модифицированным высвобождением;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пролонгированным высвобождением;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730FC6" w:rsidRPr="00E2623E" w:rsidRDefault="00730FC6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G04CB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тестостерон-5-альфа-редуктазы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финастерид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H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половых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инсулинов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гипофиза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гипоталамуса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H01A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передней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доли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гипофиза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H01AC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соматропин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агонисты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соматропин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H01AX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передней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доли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гипофиза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пэгвисомант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H01B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задней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гипофиза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H01BA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вазопрессин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десмопрессин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диспергируемые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полости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рта;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таблетки-лиофилизат;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подъязычные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Н01С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гипоталамуса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H01CB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соматостатин и аналоги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ланреотид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октреотид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суспензии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внутримышечного введения пролонгированного действия;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пасиреотид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H01CC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ганиреликс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цетрореликс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кортикостероиды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кортикостероиды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H02AA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минералокортикоиды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флудрокортизон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гидрокортизон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наружного 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глазная;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мазь для наружного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эмульсия для наружного применения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дексаметазон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метилпреднизолон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преднизолон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щитовидной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щитовидной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щитовидной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левотироксин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натрия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антитиреоидные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серосодержащие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имидазола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тиамазол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йода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H03CA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йода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йодид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жевательные;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поджелудочной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железы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H04A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расщепляющие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гликоген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H04AA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расщепляющие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гликоген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глюкагон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H05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регулирующие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обмен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H05A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паратиреоидные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H05AA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паратиреоидные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аналоги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терипаратид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H05B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антипаратиреоидные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H05BA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кальцитонина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кальцитонин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H05BX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парикальцитол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цинакальцет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этелкальцетид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антибактериальные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тетрациклины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тетрациклины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доксициклин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диспергируемые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амфениколы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амфениколы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хлорамфеникол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J01C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бета-лактамные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антибактериальные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препараты: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пенициллины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J01CA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амоксициллин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ампициллин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J01CE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феноксиметилпени-циллин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J01CF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пенициллины,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устойчивые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бета-лактамазам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оксациллин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J01CR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пенициллинов,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ингибиторами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бета-лактамаз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амоксициллин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клавулановая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суспензии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диспергируемые;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модифицированным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бета-лактамные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антибактериальные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J01DB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цефалоспорины 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1-го поколения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цефазолин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цефалексин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J01DC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цефалоспорины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2-го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поколения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цефуроксим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суспензии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J01DD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цефалоспорины </w:t>
            </w:r>
          </w:p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3-го поколения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цефтазидим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инфузий;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инъекций;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цефтриаксон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инфузий;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порошок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приготовления раствора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J01E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сульфаниламиды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триметоприм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J01EE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комбинированные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сульфаниламидов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триметоприма,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ко-тримоксазол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макролиды,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линкозамиды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стрептограмины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J01FA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макролиды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азитромицин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джозамицин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кларитромицин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J01FF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линкозамиды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клиндамицин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аминогликозиды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J01GB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аминогликозиды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гентамицин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тобрамицин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J01M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антибактериальные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хинолона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J01MA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фторхинолоны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гатифлоксацин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левофлоксацин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ломефлоксацин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моксифлоксацин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 и ушные;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глазная;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спарфлоксацин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ципрофлоксацин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 и ушные;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ушные;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глазная;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антибактериальные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J01XD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имидазола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метронидазол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J01XX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линезолид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тедизолид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противогрибковые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противогрибковые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J02AA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нистатин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J02AC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триазола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вориконазол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позаконазол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приема внутрь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флуконазол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 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активные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отношении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микобактерий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противотуберкулезные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аминосалициловая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аминосалициловая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замедленного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кишечнорастворимые,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J04AB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рифабутин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рифампицин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циклосерин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гидразиды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J04AD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протионамид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этионамид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J04AK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бедаквилин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пиразинамид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теризидон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тиоуреидоимино-метил-пиридиния перхлорат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этамбутол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J04AM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комбинированные противотуберкулезные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 xml:space="preserve">изониазид + ломефлоксацин +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пиразинамид + этамбутол + пиридоксин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 + пиразинамид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 + рифампицин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изониазид + этамбутол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противолепрозные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J04BA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противолепрозные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дапсон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противовирусные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J05A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противовирусные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прямого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ацикловир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местного и наружного 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наружного 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глазная;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местного и наружного 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применения;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валганцикловир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ганцикловир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J05AE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протеаз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атазанавир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дарунавир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нарлапревир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ритонавир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саквинавир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фосампренавир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J05AF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нуклеозиды и нуклеотиды-ингибиторы обратной транскриптазы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абакавир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диданозин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приема внутрь;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зидовудин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ламивудин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ставудин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телбивудин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тенофовир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фосфазид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энтекавир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J05AG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невирапин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элсульфавирин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этравирин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эфавиренз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J05AH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нейроаминидазы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осельтамивир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J05AР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противовирусные препараты для лечения гепатита С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глекапревир + пибрентасвир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даклатасвир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таблеток набор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рибавирин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симепревир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софосбувир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J05AR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абакавир + ламивудин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абакавир + зидовудин + ламивудин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зидовудин + ламивудин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лопинавир + ритонавир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J05AX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гразопревир+ элбасвир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долутегравир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имидазолилэтана-мид пентандиовой кислоты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кагоцел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маравирок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ралтегравир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жевательные;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умифеновир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сыворотки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иммуноглобулины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J06A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сыворотки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J06AA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иммунные сыворотки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внутримышечного и подкожного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инъекций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анатоксин дифтерийный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внутримышечного и подкожного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анатоксин столбнячный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подкожного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J06B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J06BA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нормальные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человеческие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человека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нормальный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внутримышечного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J06BB </w:t>
            </w:r>
          </w:p>
        </w:tc>
        <w:tc>
          <w:tcPr>
            <w:tcW w:w="3233" w:type="dxa"/>
            <w:vMerge w:val="restart"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специфические иммуноглобулины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2897" w:type="dxa"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и подкожного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 человека антирезус RHO(D)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 человека противостафило-кокковый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паливизумаб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J07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вакцины</w:t>
            </w:r>
          </w:p>
        </w:tc>
        <w:tc>
          <w:tcPr>
            <w:tcW w:w="2586" w:type="dxa"/>
          </w:tcPr>
          <w:p w:rsidR="00B26A5B" w:rsidRPr="00E2623E" w:rsidRDefault="00B26A5B" w:rsidP="000728F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вакцины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соответствии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национальным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календарем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прививок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календарем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прививок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эпидемическим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показаниям</w:t>
            </w:r>
          </w:p>
        </w:tc>
        <w:tc>
          <w:tcPr>
            <w:tcW w:w="2897" w:type="dxa"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противоопухолевые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иммуномодуляторы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противоопухолевые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алкилирующие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L01AA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мелфалан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хлорамбуцил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циклофосфамид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алкилсульфонаты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бусульфан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L01AD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нитрозомочевины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ломустин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L01AX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дакарбазин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темозоломид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антиметаболиты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L01BA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метотрексат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пеметрексед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ралтитрексид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L01BB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 пурина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меркаптопурин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неларабин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инфузий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флударабин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L01BC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 пиримидина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гемцитабин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капецитабин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алкалоиды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растительного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происхождения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природные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вещества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L01CA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винбластин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винкристин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винорелбин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L01CB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подофиллотоксина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этопозид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L01CD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таксаны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кабазитаксел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доцетаксел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паклитаксел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противоопухолевые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антибиотики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родственные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L01DB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даунорубицин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доксорубицин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идарубицин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митоксантрон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эпирубицин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A3E31" w:rsidRPr="00E2623E" w:rsidTr="009E699D">
        <w:tc>
          <w:tcPr>
            <w:tcW w:w="1047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L01DC</w:t>
            </w:r>
          </w:p>
        </w:tc>
        <w:tc>
          <w:tcPr>
            <w:tcW w:w="3233" w:type="dxa"/>
            <w:vMerge w:val="restart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другие противоопухолевые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антибиотики</w:t>
            </w: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блеомицин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раствора для инъекций</w:t>
            </w:r>
          </w:p>
        </w:tc>
      </w:tr>
      <w:tr w:rsidR="009A3E31" w:rsidRPr="00E2623E" w:rsidTr="009E699D">
        <w:tc>
          <w:tcPr>
            <w:tcW w:w="1047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9A3E31" w:rsidRPr="00E2623E" w:rsidRDefault="009A3E31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9A3E31" w:rsidRPr="00E2623E" w:rsidRDefault="009A3E31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митомицин</w:t>
            </w:r>
          </w:p>
        </w:tc>
        <w:tc>
          <w:tcPr>
            <w:tcW w:w="2897" w:type="dxa"/>
            <w:hideMark/>
          </w:tcPr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9A3E31" w:rsidRPr="00E2623E" w:rsidRDefault="009A3E31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противоопухолевые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L01XA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платины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оксалиплатин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инфузий;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концентрата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инфузий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L01XB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метилгидразины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прокарбазин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L01XC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атезолизумаб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бевацизумаб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белимумаб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брентуксимаб ведотин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концентрата для приготовления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ниволумаб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обинутузумаб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панитумумаб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пембролизумаб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пертузумаб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ритуксимаб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трастузумаб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трастузумаб эмтанзин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цетуксимаб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элотузумаб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L01XE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акситиниб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алектиниб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афатиниб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бозутиниб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вандетаниб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вемурафениб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гефитиниб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дабрафениб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дазатиниб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ибрутиниб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иматиниб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кобиметиниб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кризотиниб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лапатиниб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ленватиниб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нилотиниб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нинтеданиб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мягкие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осимертиниб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пазопаниб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палбоциклиб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регорафениб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рибоциклиб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руксолитиниб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сорафениб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сунитиниб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траметиниб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церитиниб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эрлотиниб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L01XX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аспарагиназа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афлиберцепт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бортезомиб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раствора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внутривенного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венетоклакс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висмодегиб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гидроксикарбамид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иксазомиб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иринотекан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карфилзомиб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митотан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третиноин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эрибулин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противоопухолевые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гормоны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родственные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гестагены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медроксипро</w:t>
            </w:r>
            <w:r w:rsidRPr="00E2623E">
              <w:rPr>
                <w:kern w:val="2"/>
                <w:sz w:val="28"/>
                <w:szCs w:val="28"/>
              </w:rPr>
              <w:softHyphen/>
              <w:t>гестерон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L02AE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 гонадотропин-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рилизинг гормона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бусерелин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приготовления суспензии для внутримышечного введения пролонгированного действия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гозерелин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имплантат;</w:t>
            </w:r>
          </w:p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лейпрорелин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трипторелин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приготовления суспензии для внутримышечного введения с пролонгированным высвобождением;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L02B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антагонисты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гормонов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родственные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L02BA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антиэстрогены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тамоксифен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фулвестрант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L02BB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антиандрогены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бикалутамид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флутамид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энзалутамид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L02BG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ароматазы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анастрозол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L02BX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абиратерон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дегареликс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раствора для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L03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иммуностимуляторы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иммуностимуляторы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L03AA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филграстим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подкожного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эмпэгфилграстим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L03AB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интерфероны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интерферон альфа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 для местного и наружного применения;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назальные;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и местного применения;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ректальные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интерферон бета-1a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раствор для внутримышечного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интерферон бета-1b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интерферон гамма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пэгинтерферон альфа-2a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пэгинтерферон альфа-2b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пэгинтерферон бета-1а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цепэгинтерферон альфа-2b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L03AX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азоксимера бромид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вагинальные и ректальные;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глатирамера ацетат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тилорон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иммунодепрессанты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иммунодепрессанты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L04AA</w:t>
            </w:r>
          </w:p>
          <w:p w:rsidR="00496475" w:rsidRPr="00496475" w:rsidRDefault="00496475" w:rsidP="00496475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абатацепт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раствора для инфузий; 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раствор для подкожного введения; 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апремиласт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барацитиниб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ведолизумаб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концентрат для приготовления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раствора для инфузий;</w:t>
            </w:r>
          </w:p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</w:t>
            </w:r>
          </w:p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лефлуномид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микофенолата мофетил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микофеноловая кислота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кишечнорастворимые,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натализумаб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окрелизумаб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терифлуномид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тофацитиниб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финголимод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эверолимус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L04AB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адалимумаб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голимумаб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введенияа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инфликсимаб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лиофилизат для приготовления 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цертолизумаба пэгол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этанерцепт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L04AC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канакинумаб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нетакимаб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сарилумаб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секукинумаб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тоцилизумаб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устекинумаб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L04AD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такролимус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капсулы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применения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циклоспорин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мягкие;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L04AX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азатиоприн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леналидомид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пирфенидон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костно-мышечная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противовоспалительные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противоревматические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нестероидные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противовоспалительные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противоревматические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M01AB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диклофенак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модифицированным высвобождением;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кишечно-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растворимой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кеторолак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M01AE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декскетопрофен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ибупрофен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 для наружного применения;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крем для наружного применения;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 для наружного применения;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суппозитории </w:t>
            </w:r>
            <w:r w:rsidRPr="00E2623E">
              <w:rPr>
                <w:kern w:val="2"/>
                <w:sz w:val="28"/>
                <w:szCs w:val="28"/>
              </w:rPr>
              <w:lastRenderedPageBreak/>
              <w:t xml:space="preserve">ректальные 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(для детей);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приема внутрь;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приема внутрь (для детей);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кетопрофен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модифицированным высвобождением;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суппозитории ректальные 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(для детей);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M01C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базисные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противоревматические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M01CC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пеницилламин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пеницилламин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M03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миорелаксанты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миорелаксанты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периферического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M03AC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четвертичные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аммониевые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рокурония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бромид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496475" w:rsidRDefault="00496475" w:rsidP="00724B7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sz w:val="28"/>
                <w:szCs w:val="28"/>
              </w:rPr>
            </w:pPr>
            <w:r w:rsidRPr="00496475">
              <w:rPr>
                <w:spacing w:val="-6"/>
                <w:kern w:val="2"/>
                <w:sz w:val="28"/>
                <w:szCs w:val="28"/>
              </w:rPr>
              <w:t>M03AX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ботулинический токсин типа </w:t>
            </w:r>
          </w:p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A-гемагглютинин комплекс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миорелаксанты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центрального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M03BX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баклофен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тизанидин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модифицированным высвобождением; 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противоподагрические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M04A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противоподагрические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M04AA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образования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мочевой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аллопуринол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костей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M05B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влияющие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структуру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минерализацию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костей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M05BA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бифосфонаты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алендроновая кислота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золедроновая кислота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инфузий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M05BX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стронция ранелат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деносумаб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нервная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анестезии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галогенированные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углеводороды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севофлуран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жидкость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ингаляций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N01AH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опиоидные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анальгетики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тримеперидин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N01AХ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общей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анестезии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натрия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оксибутират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внутримышечного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N01BA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эфиры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аминобензойной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прокаин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N01BB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левобупивакаин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ропивакаин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анальгетики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опиоиды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N02AA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морфин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налоксон + оксикодон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фенилпиперидина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фентанил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трансдермальная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терапевтическая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N02AE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орипавина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бупренорфин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пластырь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трансдермальный;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трансдермальная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терапевтическая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N02AX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опиоиды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пропионилфенил-этоксиэтилпипери-дин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защечные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тапентадол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 пролонгированного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действия,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трамадол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 ректальные;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анальгетики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антипиретики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салициловая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ее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производные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ацетилсалициловая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N02BE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анилиды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парацетамол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суспензии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ректальные;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суппозитории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ректальные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N03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противоэпилептические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противоэпилептические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бензобарбитал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фенобарбитал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(для детей)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гидантоина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фенитоин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сукцинимида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этосуксимид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бензодиазепина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клоназепам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N03AF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карбамазепин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окскарбазепин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суспензия для приема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внутрь;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N03AG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жирных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вальпроевая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кишечнорастворимой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пролонгированным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высвобождением,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N03AX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бриварацетам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лакосамид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леветирацетам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перампанел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прегабалин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топирамат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противопаркинсоничес-кие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антихолинергические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N04AA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третичные амины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бипериден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тригексифенидил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дофаминергические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N04BA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допа и ее производные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леводопа + бенсеразид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модифицированным высвобождением;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леводопа + карбидопа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адамантана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амантадин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N04BC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пирибедил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прамипексол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психолептики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антипсихотические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N05AA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левомепромазин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хлорпромазин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драже;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N05AB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перфеназин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трифлуоперазин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флуфеназин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496475" w:rsidRPr="00E2623E" w:rsidTr="009E699D">
        <w:tc>
          <w:tcPr>
            <w:tcW w:w="1047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N05AC</w:t>
            </w:r>
          </w:p>
        </w:tc>
        <w:tc>
          <w:tcPr>
            <w:tcW w:w="3233" w:type="dxa"/>
            <w:vMerge w:val="restart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перициазин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капсулы; 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496475" w:rsidRPr="00E2623E" w:rsidTr="009E699D">
        <w:tc>
          <w:tcPr>
            <w:tcW w:w="1047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тиоридазин</w:t>
            </w:r>
          </w:p>
        </w:tc>
        <w:tc>
          <w:tcPr>
            <w:tcW w:w="2897" w:type="dxa"/>
            <w:hideMark/>
          </w:tcPr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496475" w:rsidRPr="00E2623E" w:rsidRDefault="00496475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N05AD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бутирофенона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галоперидол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N05AE</w:t>
            </w:r>
          </w:p>
        </w:tc>
        <w:tc>
          <w:tcPr>
            <w:tcW w:w="3233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индола</w:t>
            </w:r>
          </w:p>
        </w:tc>
        <w:tc>
          <w:tcPr>
            <w:tcW w:w="2586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сертиндол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N05AF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586" w:type="dxa"/>
            <w:hideMark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зуклопентиксол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флупентиксол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103F3E">
            <w:pPr>
              <w:autoSpaceDE w:val="0"/>
              <w:autoSpaceDN w:val="0"/>
              <w:spacing w:line="228" w:lineRule="auto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N05AH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кветиапин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оланзапин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 в полости рта;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N05AL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бензамиды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сульпирид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N05AX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карипразин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палиперидон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рисперидон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диспергируемые в полости рта;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для рассасывания;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анксиолитики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N05BA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бромдигидро-хлорфенилбен-зодиазепин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диазепам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таблетки, покрытые оболочкой; 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лоразепам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оксазепам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дифенилметана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гидроксизин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снотворные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седативные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N05CD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мидазолам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нитразепам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N05CF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бензодиазепиноподобные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зопиклон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психоаналептики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антидепрессанты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N06AA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амитриптилин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имипрамин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драже;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кломипрамин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таблетки, покрытые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N06AB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пароксетин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для приема внутрь;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сертралин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флуоксетин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N06AX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антидепрессанты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агомелатин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пипофезин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психостимуляторы,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синдроме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дефицита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внимания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гиперактивностью,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ноотропные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ксантина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кофеин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подкожного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субконъюнктивально-го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N06BX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винпоцетин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глицин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защечные;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подъязычные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метионил-глутамил-гистидил-фенилаланил-пролилглицил-пролин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назальные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пирацетам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фонтурацетам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церебролизин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цитиколин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деменции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N06DA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галантамин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ривастигмин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трансдермальная терапевтическая система;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N06DX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деменции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мемантин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нервной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парасимпатомиметики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N07AA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пиридостигмина бромид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N07AX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парасимпатомиметики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холина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альфосцерат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зависимостях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N07BB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алкогольной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зависимости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налтрексон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устранения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головокружения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N07CA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устранения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головокружения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бетагистин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N07X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нервной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N07XX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586" w:type="dxa"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диметилфумарат</w:t>
            </w:r>
          </w:p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кишечнорастворимые;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тетрабеназин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этилметилгид-роксипиридина сукцинат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противопаразитарные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инсектициды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репелленты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противопротозойные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P01B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противомалярийные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P01BA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аминохинолины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гидроксихлорохин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P01BC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метанолхинолины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мефлохин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противогельминтные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P02B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трематодоза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P02BA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хинолина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родственные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празиквантел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P02C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нематодоза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P02CA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бензимидазола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мебендазол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P02CC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тетрагидропиримидина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пирантел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P02CE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имидазотиазола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левамизол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уничтожения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эктопаразитов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чесоточного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клеща),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инсектициды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репелленты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уничтожения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эктопаразитов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чесоточного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клеща)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P03AX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уничтожения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эктопаразитов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чесоточного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клеща)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бензилбензоат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эмульсия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наружного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дыхательная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назальные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деконгестанты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R01AA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адреномиметики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ксилометазолин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детей)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горла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R02A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горла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R02AA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антисептические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йод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калия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йодид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глицерол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местного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обструктивных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дыхательных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адренергические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ингаляционного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R03AC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селективные 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 2-адреномиметики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индакатерол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сальбутамол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капсулы для ингаляций; капсулы 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 порошком для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формотерол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аэрозоль для ингаляций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R03AK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будесонид + формотерол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 набор;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мометазон + формотерол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салметерол + флутиказон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дозированный; капсулы с порошком для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R03AL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ипратропия </w:t>
            </w:r>
          </w:p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бромид + </w:t>
            </w:r>
          </w:p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фенотерол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 дозированный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обструктивных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дыхательных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путей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ингаляционного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R03BA</w:t>
            </w:r>
          </w:p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R03BB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глюкокортикоиды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беклометазон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 назальный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ингаляций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будесонид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назальные;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кишечнорастворимые;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 назальный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D2534B" w:rsidRPr="00E2623E" w:rsidTr="009E699D">
        <w:tc>
          <w:tcPr>
            <w:tcW w:w="1047" w:type="dxa"/>
            <w:vMerge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гликопиррония бромид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ипратропия бромид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 для ингаляций дозированный;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раствор для ингаляций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тиотропия бромид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с порошком для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R03BC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противоаллергические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глюкокортикоидов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кромоглициевая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аэрозоль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ингаляций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капсулы;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спрей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назальный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дозированный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обструктивных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дыхательных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путей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R03DA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ксантины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аминофиллин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R03DX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бенрализумаб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меполизумаб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омализумаб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подкожного введения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фенспирид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таблетки с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R05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противокашлевые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простудных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R05C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отхаркивающие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кроме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противокашлевыми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средствами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D2534B" w:rsidRPr="00E2623E" w:rsidTr="009E699D">
        <w:tc>
          <w:tcPr>
            <w:tcW w:w="1047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R05CB</w:t>
            </w:r>
          </w:p>
        </w:tc>
        <w:tc>
          <w:tcPr>
            <w:tcW w:w="3233" w:type="dxa"/>
            <w:vMerge w:val="restart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амброксол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 пролонгированного действия;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пастилки;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 и ингаляций;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диспергируемые;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для рассасывания;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шипучие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ацетилцистеин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гранулы для приготовления раствора для приема внутрь; гранулы для приготовления сиропа;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приема внутрь;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таблетки;</w:t>
            </w:r>
          </w:p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шипучие</w:t>
            </w:r>
          </w:p>
        </w:tc>
      </w:tr>
      <w:tr w:rsidR="00D2534B" w:rsidRPr="00E2623E" w:rsidTr="009E699D">
        <w:tc>
          <w:tcPr>
            <w:tcW w:w="1047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дорназа альфа</w:t>
            </w:r>
          </w:p>
        </w:tc>
        <w:tc>
          <w:tcPr>
            <w:tcW w:w="2897" w:type="dxa"/>
            <w:hideMark/>
          </w:tcPr>
          <w:p w:rsidR="00D2534B" w:rsidRPr="00E2623E" w:rsidRDefault="00D2534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ингаляций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антигистаминные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R06A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антигистаминные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R06AA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эфиры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алкиламинов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дифенгидрамин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R06AC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замещенные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этилендиамины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хлоропирамин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R06AE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производные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пиперазина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цетиризин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R06AX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антигистаминные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системного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действия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лоратадин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сироп;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суспензия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внутрь;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органы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чувств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офтальмологические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антибиотики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тетрациклин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мазь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глазная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противоглаукомные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миотические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S01EB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парасимпатомиметики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пилокарпин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S01EC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ацетазоламид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дорзоламид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 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S01ED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бета-адреноблокаторы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тимолол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гель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глазной;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S01EE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аналоги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простагландинов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тафлупрост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S01EX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противоглаукомные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бутил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аминогидроксипро-поксифеноксиметил-метилоксадиазол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S01F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мидриатические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циклоплегические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S01FA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антихолинэргические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тропикамид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S01H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S01HA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анестетики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оксибупрокаин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S01J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диагностические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S01JA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красящие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флуоресцеин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натрия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внутривенного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S01KA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вязкоэластичные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соединения</w:t>
            </w:r>
          </w:p>
        </w:tc>
        <w:tc>
          <w:tcPr>
            <w:tcW w:w="2586" w:type="dxa"/>
            <w:hideMark/>
          </w:tcPr>
          <w:p w:rsidR="00B26A5B" w:rsidRPr="00E2623E" w:rsidRDefault="00724B73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</w:rPr>
              <w:t>гипромеллоза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S01L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применяемые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заболеваниях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сосудистой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S01LA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препятствующие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новообразованию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сосудов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ранибизумаб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внутриглазного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S02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уха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S02A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S02AA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противомикробные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рифамицин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ушные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V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V01AA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аллергенов экстракт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аллергены бактерий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внутрикожного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outlineLvl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внутрикожного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V03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V03A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V03AB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антидоты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димеркаптопропан-сульфонат натрия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налоксон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V03AC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железосвязывающие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препараты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деферазирокс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диспергируемые;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V03AE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 xml:space="preserve">комплекс </w:t>
            </w:r>
          </w:p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β-железа (III) оксигидроксида, сахарозы и крахмала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 жевательные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севеламер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V03AF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кальция фолинат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капсулы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месна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V03AX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прочие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дезоксирибонукле-иновая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кислота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плазмидная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(сверхскрученная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кольцевая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двуцепочечная)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лиофилизат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внутримышечного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введения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V06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лечебное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питание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V06D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продукты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лечебного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питания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V06DD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аминокислоты,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комбинации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полипептидами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кетоаналоги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аминокислот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таблетки,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покрытые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пленочной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оболочкой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V07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нелечебные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V07A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другие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нелечебные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V07AB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растворители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разбавители,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ирригационные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растворы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вода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растворитель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приготовления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лекарственных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форм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V08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контрастные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V08A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рентгеноконтрастные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содержащие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йод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V08AA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водорастворимые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нефротропные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высокоосмолярные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рентгеноконтрастные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</w:p>
        </w:tc>
        <w:tc>
          <w:tcPr>
            <w:tcW w:w="2586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натрия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амидотризоат</w:t>
            </w:r>
          </w:p>
        </w:tc>
        <w:tc>
          <w:tcPr>
            <w:tcW w:w="289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инъекций</w:t>
            </w: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V08AB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йоверсол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йогексол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йомепрол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йопромид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инъекций</w:t>
            </w:r>
          </w:p>
        </w:tc>
      </w:tr>
      <w:tr w:rsidR="00B26A5B" w:rsidRPr="00E2623E" w:rsidTr="009E699D">
        <w:tc>
          <w:tcPr>
            <w:tcW w:w="1047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V08C</w:t>
            </w:r>
          </w:p>
        </w:tc>
        <w:tc>
          <w:tcPr>
            <w:tcW w:w="323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контрастные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магнитно-резонансной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томографии</w:t>
            </w:r>
          </w:p>
        </w:tc>
        <w:tc>
          <w:tcPr>
            <w:tcW w:w="2586" w:type="dxa"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7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293597" w:rsidRPr="00E2623E" w:rsidTr="009E699D">
        <w:tc>
          <w:tcPr>
            <w:tcW w:w="1047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V08CA</w:t>
            </w:r>
          </w:p>
        </w:tc>
        <w:tc>
          <w:tcPr>
            <w:tcW w:w="3233" w:type="dxa"/>
            <w:vMerge w:val="restart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гадобеновая кислота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гадобутрол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гадоверсетамид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гадодиамид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гадоксетовая кислота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гадопентетовая кислота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  <w:tr w:rsidR="00293597" w:rsidRPr="00E2623E" w:rsidTr="009E699D">
        <w:tc>
          <w:tcPr>
            <w:tcW w:w="1047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33" w:type="dxa"/>
            <w:vMerge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86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гадотеридол</w:t>
            </w:r>
          </w:p>
        </w:tc>
        <w:tc>
          <w:tcPr>
            <w:tcW w:w="2897" w:type="dxa"/>
            <w:hideMark/>
          </w:tcPr>
          <w:p w:rsidR="00293597" w:rsidRPr="00E2623E" w:rsidRDefault="00293597" w:rsidP="00724B7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раствор для внутривенного введения</w:t>
            </w:r>
          </w:p>
        </w:tc>
      </w:tr>
    </w:tbl>
    <w:p w:rsidR="00B26A5B" w:rsidRPr="00E2623E" w:rsidRDefault="00B26A5B" w:rsidP="00F97C2E">
      <w:pPr>
        <w:jc w:val="center"/>
        <w:rPr>
          <w:kern w:val="2"/>
          <w:sz w:val="28"/>
          <w:szCs w:val="28"/>
        </w:rPr>
      </w:pPr>
    </w:p>
    <w:p w:rsidR="00B26A5B" w:rsidRPr="00E2623E" w:rsidRDefault="00B26A5B" w:rsidP="00F97C2E">
      <w:pPr>
        <w:numPr>
          <w:ilvl w:val="0"/>
          <w:numId w:val="5"/>
        </w:numPr>
        <w:ind w:left="0" w:firstLine="0"/>
        <w:contextualSpacing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</w:p>
    <w:p w:rsidR="00B26A5B" w:rsidRPr="00E2623E" w:rsidRDefault="00B26A5B" w:rsidP="00F97C2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54"/>
      </w:tblGrid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№</w:t>
            </w:r>
          </w:p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Наименование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изделия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назначения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Иглы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шприц-ручек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Тест-полоски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определения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содержания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глюкозы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крови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Шприц-ручка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Инсулиновые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шприцы</w:t>
            </w:r>
          </w:p>
        </w:tc>
      </w:tr>
    </w:tbl>
    <w:p w:rsidR="00B26A5B" w:rsidRPr="00E2623E" w:rsidRDefault="00B26A5B" w:rsidP="00724B73">
      <w:pPr>
        <w:jc w:val="center"/>
        <w:rPr>
          <w:kern w:val="2"/>
          <w:sz w:val="28"/>
          <w:szCs w:val="28"/>
        </w:rPr>
      </w:pPr>
    </w:p>
    <w:p w:rsidR="00B26A5B" w:rsidRPr="00E2623E" w:rsidRDefault="00B26A5B" w:rsidP="00103F3E">
      <w:pPr>
        <w:pageBreakBefore/>
        <w:numPr>
          <w:ilvl w:val="0"/>
          <w:numId w:val="5"/>
        </w:numPr>
        <w:ind w:left="0" w:firstLine="0"/>
        <w:contextualSpacing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lastRenderedPageBreak/>
        <w:t>Специализированные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продукты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054"/>
      </w:tblGrid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№</w:t>
            </w:r>
          </w:p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Наименование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</w:t>
            </w:r>
          </w:p>
        </w:tc>
      </w:tr>
      <w:tr w:rsidR="00B26A5B" w:rsidRPr="00E2623E" w:rsidTr="008D6AAA">
        <w:tc>
          <w:tcPr>
            <w:tcW w:w="709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9054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both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Специализированные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продукты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лечебного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питания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пациентов,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страдающих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фенилкетонурией,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согласно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возрастным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нормам</w:t>
            </w:r>
          </w:p>
        </w:tc>
      </w:tr>
    </w:tbl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Примечание: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  <w:lang w:eastAsia="en-US"/>
        </w:rPr>
        <w:t>1.</w:t>
      </w:r>
      <w:r w:rsidR="003957EA" w:rsidRPr="00E2623E">
        <w:rPr>
          <w:rFonts w:eastAsia="Calibri"/>
          <w:kern w:val="2"/>
          <w:sz w:val="28"/>
          <w:szCs w:val="28"/>
          <w:lang w:eastAsia="en-US"/>
        </w:rPr>
        <w:t> </w:t>
      </w:r>
      <w:r w:rsidRPr="00E2623E">
        <w:rPr>
          <w:rFonts w:eastAsia="Calibri"/>
          <w:kern w:val="2"/>
          <w:sz w:val="28"/>
          <w:szCs w:val="28"/>
          <w:lang w:eastAsia="en-US"/>
        </w:rPr>
        <w:t>Настоящий</w:t>
      </w:r>
      <w:r w:rsidR="00724B73" w:rsidRPr="00E262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Перечень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препаратов,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медицинских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специализированных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продуктов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лечебного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питания,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отпускаемых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населению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категорий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заболеваний,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3957EA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бесплатно,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также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</w:t>
      </w:r>
      <w:r w:rsidR="003957EA" w:rsidRPr="00E2623E">
        <w:rPr>
          <w:kern w:val="2"/>
          <w:sz w:val="28"/>
          <w:szCs w:val="28"/>
        </w:rPr>
        <w:t> </w:t>
      </w:r>
      <w:r w:rsidRPr="00E2623E">
        <w:rPr>
          <w:kern w:val="2"/>
          <w:sz w:val="28"/>
          <w:szCs w:val="28"/>
        </w:rPr>
        <w:t>соответствии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перечнем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групп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населения,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амбулаторном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лечении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которых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лекарственные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средства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изделия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медицинского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назначения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отпускаются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рецептам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врачей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50-процентной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скидкой,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формируется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вносятся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изменения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учетом: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лекарственных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препаратов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указанием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международных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непатентованных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наименований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(при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отсутствии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наименований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группировочных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или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химических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наименований),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также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прошедших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регистрацию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включенных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Перечень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жизненно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необходимых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важнейших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лекарственных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препаратов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применения,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утвержденный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распоряжением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Правительства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изделий,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прошедших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регистрацию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включенных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номенклатурную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классификацию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изделий,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утвержденную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Федерации;</w:t>
      </w:r>
    </w:p>
    <w:p w:rsidR="00B26A5B" w:rsidRPr="00E2623E" w:rsidRDefault="00B26A5B" w:rsidP="008E7A0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специализированных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продуктов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лечебного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питания,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прошедших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государственную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регистрацию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порядке,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установленном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техническим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регламентом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Таможенного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союза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безопасности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пищевой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продукции»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(ТР</w:t>
      </w:r>
      <w:r w:rsidR="00293597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ТС</w:t>
      </w:r>
      <w:r w:rsidR="00293597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022/2011).</w:t>
      </w:r>
    </w:p>
    <w:p w:rsidR="00B26A5B" w:rsidRPr="00E2623E" w:rsidRDefault="00B26A5B" w:rsidP="00EE46E8">
      <w:pPr>
        <w:pageBreakBefore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lastRenderedPageBreak/>
        <w:t>Приложение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</w:t>
      </w:r>
    </w:p>
    <w:p w:rsidR="00B26A5B" w:rsidRPr="00E2623E" w:rsidRDefault="00B26A5B" w:rsidP="00EE46E8">
      <w:pPr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программе</w:t>
      </w:r>
    </w:p>
    <w:p w:rsidR="00B26A5B" w:rsidRPr="00E2623E" w:rsidRDefault="00B26A5B" w:rsidP="00EE46E8">
      <w:pPr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бесплатного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период</w:t>
      </w:r>
      <w:r w:rsidR="00EE46E8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годов</w:t>
      </w:r>
    </w:p>
    <w:p w:rsidR="00B26A5B" w:rsidRPr="00E2623E" w:rsidRDefault="00B26A5B" w:rsidP="00F97C2E">
      <w:pPr>
        <w:jc w:val="center"/>
        <w:rPr>
          <w:kern w:val="2"/>
          <w:sz w:val="28"/>
          <w:szCs w:val="28"/>
          <w:lang w:eastAsia="en-US"/>
        </w:rPr>
      </w:pPr>
    </w:p>
    <w:p w:rsidR="00B26A5B" w:rsidRPr="00E2623E" w:rsidRDefault="00B26A5B" w:rsidP="00F97C2E">
      <w:pPr>
        <w:jc w:val="center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ПЕРЕЧЕНЬ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jc w:val="center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медицинских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организаций,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участвующих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реализации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jc w:val="center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Территориальной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программы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государственных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гарантий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бесплатного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jc w:val="center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оказания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гражданам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помощи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Ростовской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области,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том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числе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Территориальной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программы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обязательного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медицинского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страхования,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jc w:val="center"/>
        <w:rPr>
          <w:kern w:val="2"/>
          <w:sz w:val="28"/>
          <w:szCs w:val="28"/>
          <w:lang w:eastAsia="en-US"/>
        </w:rPr>
      </w:pPr>
      <w:r w:rsidRPr="00E2623E">
        <w:rPr>
          <w:kern w:val="2"/>
          <w:sz w:val="28"/>
          <w:szCs w:val="28"/>
          <w:lang w:eastAsia="en-US"/>
        </w:rPr>
        <w:t>с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указанием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организаций,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проводящих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профилактические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медицинские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осмотры,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том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числе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в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рамках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  <w:r w:rsidRPr="00E2623E">
        <w:rPr>
          <w:kern w:val="2"/>
          <w:sz w:val="28"/>
          <w:szCs w:val="28"/>
          <w:lang w:eastAsia="en-US"/>
        </w:rPr>
        <w:t>диспансеризации</w:t>
      </w:r>
      <w:r w:rsidR="00724B73" w:rsidRPr="00E2623E">
        <w:rPr>
          <w:kern w:val="2"/>
          <w:sz w:val="28"/>
          <w:szCs w:val="28"/>
          <w:lang w:eastAsia="en-US"/>
        </w:rPr>
        <w:t xml:space="preserve"> </w:t>
      </w:r>
    </w:p>
    <w:p w:rsidR="00B26A5B" w:rsidRPr="00E2623E" w:rsidRDefault="00B26A5B" w:rsidP="00F97C2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7"/>
        <w:gridCol w:w="3613"/>
        <w:gridCol w:w="1751"/>
        <w:gridCol w:w="2170"/>
        <w:gridCol w:w="1572"/>
      </w:tblGrid>
      <w:tr w:rsidR="00B26A5B" w:rsidRPr="00E2623E" w:rsidTr="008D6AAA">
        <w:tc>
          <w:tcPr>
            <w:tcW w:w="647" w:type="dxa"/>
            <w:vMerge w:val="restart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13" w:type="dxa"/>
            <w:vMerge w:val="restart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Наименование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организации</w:t>
            </w:r>
          </w:p>
        </w:tc>
        <w:tc>
          <w:tcPr>
            <w:tcW w:w="1751" w:type="dxa"/>
            <w:vMerge w:val="restart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Медицинская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организация,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осуществ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softHyphen/>
              <w:t>ляющая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деятельность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сфере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3742" w:type="dxa"/>
            <w:gridSpan w:val="2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числе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26A5B" w:rsidRPr="00E2623E" w:rsidTr="008D6AAA">
        <w:tc>
          <w:tcPr>
            <w:tcW w:w="647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61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проводящая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профилак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softHyphen/>
              <w:t>тические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профосмотры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рамках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диспансе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softHyphen/>
              <w:t>ризации</w:t>
            </w:r>
          </w:p>
        </w:tc>
      </w:tr>
    </w:tbl>
    <w:p w:rsidR="008D6AAA" w:rsidRPr="00E2623E" w:rsidRDefault="008D6AA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7"/>
        <w:gridCol w:w="3613"/>
        <w:gridCol w:w="1751"/>
        <w:gridCol w:w="2170"/>
        <w:gridCol w:w="1572"/>
      </w:tblGrid>
      <w:tr w:rsidR="00B26A5B" w:rsidRPr="00E2623E" w:rsidTr="008D6AAA">
        <w:trPr>
          <w:cantSplit/>
          <w:tblHeader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«Ростовская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клиническая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«Областной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консультативно-диагностический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«Госпиталь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ветеранов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войн»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«Лечебно-реабилитационный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«Лечебно-реабилитационный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реабилитации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Таганроге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реабилитации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Новошахтинске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«Перинатальный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Волгодонске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3613" w:type="dxa"/>
            <w:hideMark/>
          </w:tcPr>
          <w:p w:rsidR="003957EA" w:rsidRPr="00E2623E" w:rsidRDefault="00B26A5B" w:rsidP="003957EA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3957EA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3957EA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Новочеркасске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Таганроге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«Онкологический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«Областной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охраны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здоровья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семьи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репродукции»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унитарное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предприятие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«Областная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хозрасчетная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«Кожно-венерологический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диспансер»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*****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Азова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Батайска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Батайска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Белокалитвинского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Белокалитвинского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Белая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Калитва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1»,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помощи»,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больница»,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3»,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поликлиника»,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Волгодонск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Гуково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автономное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Гуково)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Донецка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613" w:type="dxa"/>
            <w:hideMark/>
          </w:tcPr>
          <w:p w:rsidR="00B26A5B" w:rsidRPr="00E2623E" w:rsidRDefault="00724B73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  <w:lang w:eastAsia="en-US"/>
              </w:rPr>
              <w:t>Донецка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Зверево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37.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Каменск-Шахтинского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Красного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Сулина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Красносулинского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Миллеровского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района»*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44.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помощи»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«Специализированная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инфекционная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специализированная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гинекологическая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дом»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51.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3»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«Городское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патолого-анатомическое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бюро»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Новошахтинска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Новошахтинска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им.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Н.А.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Семашко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58.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4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6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7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8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20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66.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4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5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7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9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10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12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14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16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74.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41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42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4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8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17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18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45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82.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«Клинико-диагностический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«Здоровье»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4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5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студенческая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Ростова-на-Дону»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Сальского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89.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«Первая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7»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«Родильный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дом»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помощи»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724B73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724B73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B26A5B" w:rsidRPr="00E2623E">
              <w:rPr>
                <w:kern w:val="2"/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724B73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«Консультативно-диагностический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3»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скорой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помощи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им.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В.И.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Ленина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Детская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104.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5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Азовского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112.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Азовского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Аксайского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Аксайского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Багаевского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Боковского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Верхнедонского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Веселовского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119.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Волгодонского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Дубовского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Егорлыкского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Заветинского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Зерноградского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124.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Зимовниковского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125.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Кагальницкого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126.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Каменского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Кашарского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Константиновского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области»*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Куйбышевского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области»*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Мартыновского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Матвеево-Курганского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132.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Милютинского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133.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Морозовского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Мясниковского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Неклиновского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Обливского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Октябрьского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138.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Орловского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139.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Песчанокопского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140.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Пролетарского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141.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Ремонтненского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142.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Родионово-Несветайского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143.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Семикаракорского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144.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«Стоматологическая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поликлиника»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Семикаракорского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145.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Советского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146.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Тарасовского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147.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Тацинского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148.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специализированная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восстановительного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лечения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Тацинского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149.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Усть-Донецкого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150.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Целинского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области»*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151.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Цимлянского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152.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Чертковского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153.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«Центральная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Шолоховского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154.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Частное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«Клиническая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«РЖД-Медицина»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Ростов-на-Дону**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(для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структурных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подразделений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станции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Ростов-Главный***)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+/в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155.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«Южный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окружной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Федерального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медико-биологического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агентства»***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156.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образовательное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высшего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образования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университет»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Федерации***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157.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«Медико-санитарная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часть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внутренних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дел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Федерации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158.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«Национальный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исследовательский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онкологии»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Федерации***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159.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образовательное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высшего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образования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университет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путей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сообщения»**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160.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науки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«Ростовский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научно-исследовательский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институт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микробиологии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паразитологии»***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161.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«1602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Военный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госпиталь»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Министерства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обороны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Российской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Федерации**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162.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«Новороссийский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Федерального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медико-биологического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агентства»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(включая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филиал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Волгодонске)**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163.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Федеральное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«Поликлиника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Федеральной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таможенной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службы»**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164.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«Медицинская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научно-производственная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фирма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«Авиценна»**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165.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Закрытое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«ИнтерЮНА»***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166.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«Гиппократ»**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167.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«ВРАЧЪ»**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168.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«Гемодиализный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Ростов»***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169.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«НЕОДЕНТ»**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170.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«Офтальмологическая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«Леге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артис»***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171.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Частное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«Медико-санитарная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часть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ОАО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ТКЗ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«Красный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котельщик»**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172.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«Наука»**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173.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«Лечебно-диагностический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«Сокол»***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174.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РЕПРОДУКЦИИ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ЧЕЛОВЕКА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ЭКО»***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175.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«Лабораторные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технологии»**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176.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«XXI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век»**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177.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«Кардиоцентр»**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178.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диагностический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«Эксперт»***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179.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«Клиника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Эксперт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180.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«Кардиологический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«Д-ВИТА»**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181.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«Диамед»**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182.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«Геном-Дон»**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183.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«ЕвроДентал»**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184.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«Медицинское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научно-практическое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объединение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«Здоровье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нации»**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185.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«Медицинская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сервисная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компания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Меридиан»**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186.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«Умная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клиника»**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187.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«ПЛЮС»**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188.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профессора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Круглова»**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189.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«Ритм-Юг»**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190.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детских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юношеских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программ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«Мир»***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191.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«Офтальмологический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«ЭКСИМЕР»***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192.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«КаСта»**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193.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«Медицина»**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194.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Публичное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«Таганрогский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авиационный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научно-технический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комплекс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им.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Г.М.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Бериева»**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195.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«Октябрь»**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196.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«ЭлитДентал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197.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НЕЙРОДОН»**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198.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«Геномед»**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199.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«Диагностический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«Забота»**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200.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Публичное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акционерное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«Таганрогский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металлургический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завод»**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201.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«МастерСлух»**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202.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«КОНСУЛЬТАТИВНО-ДИАГНОСТИЧЕСКИЙ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«ЗДОРОВАЯ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СЕМЬЯ»**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203.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«МАСТЕР»**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204.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«Лечебно-профилактический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«Наша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клиника»**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205.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«МРТ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плюс»**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206.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«ДИАЛИЗНЫЙ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НЕФРОС-ДОН»***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207.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«Индустрия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Красоты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XXI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век»**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208.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«Диамед-юг»**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209.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«Неклиновское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автотранспортное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предприятие»**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210.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осмотров»**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211.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«БК-Полисервис»**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212.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«Ревиталь»**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213.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«МРТ-Юг»**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214.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«Симплекс»**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215.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«МРТ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ПЛЮС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216.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«МЕДИЦИНСКИЙ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РЕАБИЛИТАЦИИ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«ЗДОРОВЬЕ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XXI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ВЕК»**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217.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МИКРОХИРУРГИИ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ГЛАЗА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«СОКОЛ»***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218.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«АльянсМед»**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219.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«Медицинский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«Фабрика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здоровья»**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220.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«Доктор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221.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«Премьер»**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222.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малое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инновационное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предприятие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«АВЕ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ВИТА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ДГТУ»**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72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223.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«Лечебно-диагностический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офтальмологический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«Сокол»**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224.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«Благострой»**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225.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«Лечебно-диагностический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Международного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института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биологических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систем-Ростов-на-Дону»</w:t>
            </w:r>
            <w:r w:rsidRPr="00E2623E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226.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стоматологический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«Гранти»</w:t>
            </w:r>
            <w:r w:rsidRPr="00E2623E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227.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«Медпомощь»</w:t>
            </w:r>
            <w:r w:rsidRPr="00E2623E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228.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«Стоматология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Рассвет»</w:t>
            </w:r>
            <w:r w:rsidRPr="00E2623E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229.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«ВИКТОРИЯ»</w:t>
            </w:r>
            <w:r w:rsidRPr="00E2623E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230.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МЕДИЦИНСКИЙ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«АРТРОЛИГА»</w:t>
            </w:r>
            <w:r w:rsidRPr="00E2623E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231.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«Реамед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Спорт»</w:t>
            </w:r>
            <w:r w:rsidRPr="00E2623E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232.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«Ситилаб-Дон»</w:t>
            </w:r>
            <w:r w:rsidRPr="00E2623E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233.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Медицинский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«Магнитно-компьютерной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диагностики,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лечения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и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реабилитации»</w:t>
            </w:r>
            <w:r w:rsidRPr="00E2623E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234.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«СПЕКТР-ДИАГНОСТИКА»</w:t>
            </w:r>
            <w:r w:rsidRPr="00E2623E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235.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«ЗУБНАЯ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ПОЛИКЛИНИКА»</w:t>
            </w:r>
            <w:r w:rsidRPr="00E2623E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236.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«МЕДИЦИНСКИЙ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«СЕВЕРНЫЙ»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237.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«Дальневосточная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компания»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238.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«Шаг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вместе»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239.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Индивидуальный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предприниматель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Круглов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Сергей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Владимирович**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240.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Индивидуальный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предприниматель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Назаренко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Светлана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Валерьевна**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241.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Лечебно-диагностический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«Биомед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плюс»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242.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Индивидуальный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предприниматель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Воробьева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Татьяна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Владимировна**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243.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«КДЛ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ДОМОДЕДОВО-ТЕСТ»**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244.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«НАШЕ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ЗДОРОВЬЕ»**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245.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«ПЭТ-Технолоджи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Диагностика»**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246.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Общество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ограниченной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ответственностью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«ЦЕНТР</w:t>
            </w:r>
            <w:r w:rsidR="00724B73"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rFonts w:eastAsia="Calibri"/>
                <w:kern w:val="2"/>
                <w:sz w:val="28"/>
                <w:szCs w:val="28"/>
                <w:lang w:eastAsia="en-US"/>
              </w:rPr>
              <w:t>ЭКО»**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247.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«Лечебно-диагностический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«Здоровье»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248.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«Точка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здоровья»**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249.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«Вита»**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250.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«СПЕКТР-ДИАГНОСТИКА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БК»**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251.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Клиника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«Славия»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252.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«Диагностика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Экстра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Миллерово»**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253.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«МРТ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ПЛЮС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З»**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254.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«Доктор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здесь»**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255.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«Мать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дитя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Ростов-на-Дону»**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256.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«Ростовский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клинико-диагностический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центр"**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257.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«Диагностик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лаб»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258.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«КЛИНИКА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ЭКСПЕРТ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РОСТОВ»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259.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«Здоровье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260.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флебологии»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261.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«ЕвроСтом»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262.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научно-производственная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фирма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«Макси»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="00293597">
              <w:rPr>
                <w:kern w:val="2"/>
                <w:sz w:val="28"/>
                <w:szCs w:val="28"/>
              </w:rPr>
              <w:t>–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="00293597">
              <w:rPr>
                <w:kern w:val="2"/>
                <w:sz w:val="28"/>
                <w:szCs w:val="28"/>
              </w:rPr>
              <w:t>«</w:t>
            </w:r>
            <w:r w:rsidRPr="00E2623E">
              <w:rPr>
                <w:kern w:val="2"/>
                <w:sz w:val="28"/>
                <w:szCs w:val="28"/>
              </w:rPr>
              <w:t>Здоровье»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263.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«ИНВИТРО-Ростов-на-Дону»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264.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«Скорая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помощь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«Медтранс»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265.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«Меддиагностика»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266.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«Эталон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Здоровья»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267.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«Диагностика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Экстра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Черноземье»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268.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«Медицинский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«Магнит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Дон»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269.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«ИНДУСТРИАЛЬНЫЙ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СОЮЗ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СТОМАТОЛОГИИ»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270.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РЕАБИЛИТАЦИИ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«МЕДИАНА»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271.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«Жемчуг»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272.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«Ремедио»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273.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«Рен-Качество»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Ростов-на-Дону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274.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ответственностью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«ГраДа»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275.</w:t>
            </w:r>
          </w:p>
        </w:tc>
        <w:tc>
          <w:tcPr>
            <w:tcW w:w="3613" w:type="dxa"/>
            <w:hideMark/>
          </w:tcPr>
          <w:p w:rsidR="00B26A5B" w:rsidRPr="00E2623E" w:rsidRDefault="00293597" w:rsidP="00724B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B26A5B" w:rsidRPr="00E2623E">
              <w:rPr>
                <w:kern w:val="2"/>
                <w:sz w:val="28"/>
                <w:szCs w:val="28"/>
              </w:rPr>
              <w:t>бщество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</w:rPr>
              <w:t>ограниченной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</w:rPr>
              <w:t>ответственностю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</w:rPr>
              <w:t>«Глазная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="00B26A5B" w:rsidRPr="00E2623E">
              <w:rPr>
                <w:kern w:val="2"/>
                <w:sz w:val="28"/>
                <w:szCs w:val="28"/>
              </w:rPr>
              <w:t>Клиника»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276.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«Областной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клинический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фтизиопульмонологии»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277.</w:t>
            </w:r>
          </w:p>
        </w:tc>
        <w:tc>
          <w:tcPr>
            <w:tcW w:w="3613" w:type="dxa"/>
            <w:hideMark/>
          </w:tcPr>
          <w:p w:rsidR="005C508D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5C508D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«Психоневрологический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278.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«Голубая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дача»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279.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«Сосновая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дача»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Ростове-на-Дону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280.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«Санаторий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«Степной»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Сальском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районе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281.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профилактике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борьбе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со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СПИД»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282.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«Центр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мобилизационных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резервов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«Резерв»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283.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специализированный»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Каменск-Шахтинский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284.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специализированный»,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285.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специализированный»,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286.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казенное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«Дом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ребенка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4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специализированный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органическим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поражением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центральной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нервной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системы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нарушением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психики»,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Ростов-на-Дону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287.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«Наркологический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диспансер»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288.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«Станция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переливания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крови»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289.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«Бюро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судебно-медицинской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экспертизы»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290.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«Патолого-анатомическое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бюро»****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291.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«Медицинский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информационно-аналитический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центр»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292.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патолого-анатомическое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бюро»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Новочеркасск)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293.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«Детский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«Смена»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Ростов-на-Дону)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294.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«Городская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больница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3»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295.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Детский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санаторий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«Березка»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296.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«Патолого-анатомическое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бюро»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(г.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Таганрог)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297.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сестринского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ухода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1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298.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сестринского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ухода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2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города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lastRenderedPageBreak/>
              <w:t>299.</w:t>
            </w:r>
          </w:p>
        </w:tc>
        <w:tc>
          <w:tcPr>
            <w:tcW w:w="3613" w:type="dxa"/>
            <w:hideMark/>
          </w:tcPr>
          <w:p w:rsidR="005C508D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Муниципальное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здравоохранения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Дом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сестринского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ухода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№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3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г.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Шахты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647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300.</w:t>
            </w:r>
          </w:p>
        </w:tc>
        <w:tc>
          <w:tcPr>
            <w:tcW w:w="361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бюджетное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учреждение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области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«Дезинфекционная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станция»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1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4260" w:type="dxa"/>
            <w:gridSpan w:val="2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Итого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участвующих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Территориальной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программе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государственных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26A5B" w:rsidRPr="00E2623E" w:rsidTr="008D6AAA">
        <w:trPr>
          <w:cantSplit/>
        </w:trPr>
        <w:tc>
          <w:tcPr>
            <w:tcW w:w="4260" w:type="dxa"/>
            <w:gridSpan w:val="2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Из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них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медицинских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организаций,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осуществляющих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деятельность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  <w:lang w:eastAsia="en-US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в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сфере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обязательного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медицинского</w:t>
            </w:r>
            <w:r w:rsidR="00724B73" w:rsidRPr="00E2623E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E2623E">
              <w:rPr>
                <w:kern w:val="2"/>
                <w:sz w:val="28"/>
                <w:szCs w:val="28"/>
                <w:lang w:eastAsia="en-US"/>
              </w:rPr>
              <w:t>страхования</w:t>
            </w:r>
          </w:p>
        </w:tc>
        <w:tc>
          <w:tcPr>
            <w:tcW w:w="1751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2170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72" w:type="dxa"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B26A5B" w:rsidRPr="00E2623E" w:rsidRDefault="00B26A5B" w:rsidP="00724B73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Примечание.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Используемые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сокращения: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г.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город;</w:t>
      </w:r>
    </w:p>
    <w:p w:rsidR="00B26A5B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организации,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базе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которых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будет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обеспечено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прохождение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профилактических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осмотров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диспансеризации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5C508D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вечерние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часы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субботу;</w:t>
      </w:r>
    </w:p>
    <w:p w:rsidR="00293597" w:rsidRPr="00E2623E" w:rsidRDefault="00293597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ВИЧ – вирус иммунодефицита человека;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им.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имени;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ОАО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ТКЗ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«Красный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котельщик»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открытое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акционерное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общество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Таганрогский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котельный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завод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«Красный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котельщик»;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ОМС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обязательное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страхование;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РЖД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Российские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железные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дороги;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СПИД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–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синдром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приобретенного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иммунодефицита.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*</w:t>
      </w:r>
      <w:r w:rsidR="005C508D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районные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больницы,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участковые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больницы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амбулатории,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фельдшерско-акушерские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пункты.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**</w:t>
      </w:r>
      <w:r w:rsidR="005C508D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Перечень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подразделений,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услуги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5C508D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ОМС,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порядок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жителей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определяются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начальниками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управлений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муниципальных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образований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(главными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врачами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районов).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***</w:t>
      </w:r>
      <w:r w:rsidR="005C508D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Перечень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подразделений,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оказывающих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услуги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</w:t>
      </w:r>
      <w:r w:rsidR="005C508D" w:rsidRPr="00E2623E">
        <w:rPr>
          <w:rFonts w:eastAsia="Calibri"/>
          <w:kern w:val="2"/>
          <w:sz w:val="28"/>
          <w:szCs w:val="28"/>
        </w:rPr>
        <w:t> 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ОМС,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порядок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направления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жителей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(в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числе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для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проведения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гемодиализа)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определяются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министерством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здравоохранения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области.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****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Софинансирование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средств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ОМС.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*****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Софинансирование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из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средств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бюджета.</w:t>
      </w:r>
    </w:p>
    <w:p w:rsidR="00B26A5B" w:rsidRPr="00E2623E" w:rsidRDefault="00B26A5B" w:rsidP="00724B73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B26A5B" w:rsidRPr="00E2623E" w:rsidRDefault="00B26A5B" w:rsidP="00EE46E8">
      <w:pPr>
        <w:autoSpaceDE w:val="0"/>
        <w:autoSpaceDN w:val="0"/>
        <w:adjustRightInd w:val="0"/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Приложение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№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3</w:t>
      </w:r>
    </w:p>
    <w:p w:rsidR="00B26A5B" w:rsidRPr="00E2623E" w:rsidRDefault="00B26A5B" w:rsidP="00EE46E8">
      <w:pPr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к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Территориальной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программе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государственных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гарантий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бесплатного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оказания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гражданам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медицинской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помощи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EE46E8">
      <w:pPr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в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Ростовской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области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</w:p>
    <w:p w:rsidR="00B26A5B" w:rsidRPr="00E2623E" w:rsidRDefault="00B26A5B" w:rsidP="00EE46E8">
      <w:pPr>
        <w:ind w:left="5103"/>
        <w:jc w:val="center"/>
        <w:rPr>
          <w:rFonts w:eastAsia="Calibri"/>
          <w:kern w:val="2"/>
          <w:sz w:val="28"/>
          <w:szCs w:val="28"/>
        </w:rPr>
      </w:pP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2021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на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плановый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период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2022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и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2023</w:t>
      </w:r>
      <w:r w:rsidR="00724B73" w:rsidRPr="00E2623E">
        <w:rPr>
          <w:rFonts w:eastAsia="Calibri"/>
          <w:kern w:val="2"/>
          <w:sz w:val="28"/>
          <w:szCs w:val="28"/>
        </w:rPr>
        <w:t xml:space="preserve"> </w:t>
      </w:r>
      <w:r w:rsidRPr="00E2623E">
        <w:rPr>
          <w:rFonts w:eastAsia="Calibri"/>
          <w:kern w:val="2"/>
          <w:sz w:val="28"/>
          <w:szCs w:val="28"/>
        </w:rPr>
        <w:t>годов</w:t>
      </w:r>
    </w:p>
    <w:p w:rsidR="00B26A5B" w:rsidRPr="00E2623E" w:rsidRDefault="00B26A5B" w:rsidP="00724B73">
      <w:pPr>
        <w:autoSpaceDE w:val="0"/>
        <w:autoSpaceDN w:val="0"/>
        <w:jc w:val="center"/>
        <w:rPr>
          <w:rFonts w:eastAsia="Calibri"/>
          <w:caps/>
          <w:kern w:val="2"/>
          <w:sz w:val="28"/>
          <w:szCs w:val="28"/>
        </w:rPr>
      </w:pPr>
    </w:p>
    <w:p w:rsidR="00B26A5B" w:rsidRPr="00E2623E" w:rsidRDefault="00B26A5B" w:rsidP="00724B73">
      <w:pPr>
        <w:autoSpaceDE w:val="0"/>
        <w:autoSpaceDN w:val="0"/>
        <w:jc w:val="center"/>
        <w:rPr>
          <w:caps/>
          <w:kern w:val="2"/>
          <w:sz w:val="28"/>
          <w:szCs w:val="28"/>
        </w:rPr>
      </w:pPr>
      <w:r w:rsidRPr="00E2623E">
        <w:rPr>
          <w:caps/>
          <w:kern w:val="2"/>
          <w:sz w:val="28"/>
          <w:szCs w:val="28"/>
        </w:rPr>
        <w:t>Объем</w:t>
      </w:r>
      <w:r w:rsidR="00724B73" w:rsidRPr="00E2623E">
        <w:rPr>
          <w:caps/>
          <w:kern w:val="2"/>
          <w:sz w:val="28"/>
          <w:szCs w:val="28"/>
        </w:rPr>
        <w:t xml:space="preserve"> </w:t>
      </w:r>
      <w:r w:rsidRPr="00E2623E">
        <w:rPr>
          <w:caps/>
          <w:kern w:val="2"/>
          <w:sz w:val="28"/>
          <w:szCs w:val="28"/>
        </w:rPr>
        <w:t>медицинской</w:t>
      </w:r>
      <w:r w:rsidR="00724B73" w:rsidRPr="00E2623E">
        <w:rPr>
          <w:caps/>
          <w:kern w:val="2"/>
          <w:sz w:val="28"/>
          <w:szCs w:val="28"/>
        </w:rPr>
        <w:t xml:space="preserve"> </w:t>
      </w:r>
      <w:r w:rsidRPr="00E2623E">
        <w:rPr>
          <w:caps/>
          <w:kern w:val="2"/>
          <w:sz w:val="28"/>
          <w:szCs w:val="28"/>
        </w:rPr>
        <w:t>помощи</w:t>
      </w:r>
      <w:r w:rsidR="00724B73" w:rsidRPr="00E2623E">
        <w:rPr>
          <w:caps/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в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амбулаторных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условиях,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оказываемой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с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профилактическими</w:t>
      </w:r>
      <w:r w:rsidR="00724B73" w:rsidRPr="00E2623E">
        <w:rPr>
          <w:kern w:val="2"/>
          <w:sz w:val="28"/>
          <w:szCs w:val="28"/>
        </w:rPr>
        <w:t xml:space="preserve"> 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E2623E">
        <w:rPr>
          <w:kern w:val="2"/>
          <w:sz w:val="28"/>
          <w:szCs w:val="28"/>
        </w:rPr>
        <w:t>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иными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целями,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жителя/застрахованное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лицо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на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2021</w:t>
      </w:r>
      <w:r w:rsidR="00724B73" w:rsidRPr="00E2623E">
        <w:rPr>
          <w:kern w:val="2"/>
          <w:sz w:val="28"/>
          <w:szCs w:val="28"/>
        </w:rPr>
        <w:t xml:space="preserve"> </w:t>
      </w:r>
      <w:r w:rsidRPr="00E2623E">
        <w:rPr>
          <w:kern w:val="2"/>
          <w:sz w:val="28"/>
          <w:szCs w:val="28"/>
        </w:rPr>
        <w:t>год</w:t>
      </w:r>
    </w:p>
    <w:p w:rsidR="00B26A5B" w:rsidRPr="00E2623E" w:rsidRDefault="00B26A5B" w:rsidP="00724B73">
      <w:pPr>
        <w:autoSpaceDE w:val="0"/>
        <w:autoSpaceDN w:val="0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4463"/>
        <w:gridCol w:w="2885"/>
        <w:gridCol w:w="1645"/>
      </w:tblGrid>
      <w:tr w:rsidR="00B26A5B" w:rsidRPr="00E2623E" w:rsidTr="004464B2">
        <w:trPr>
          <w:tblHeader/>
        </w:trPr>
        <w:tc>
          <w:tcPr>
            <w:tcW w:w="770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№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463" w:type="dxa"/>
            <w:vMerge w:val="restart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Показатель</w:t>
            </w:r>
          </w:p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(на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жителя/застрахованное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лицо)</w:t>
            </w:r>
          </w:p>
        </w:tc>
        <w:tc>
          <w:tcPr>
            <w:tcW w:w="4530" w:type="dxa"/>
            <w:gridSpan w:val="2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Источник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финансового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обеспечения</w:t>
            </w:r>
          </w:p>
        </w:tc>
      </w:tr>
      <w:tr w:rsidR="00B26A5B" w:rsidRPr="00E2623E" w:rsidTr="004464B2">
        <w:trPr>
          <w:tblHeader/>
        </w:trPr>
        <w:tc>
          <w:tcPr>
            <w:tcW w:w="770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63" w:type="dxa"/>
            <w:vMerge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счет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консолидированного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бюджета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Ростовской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области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за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счет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средств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ОМС</w:t>
            </w:r>
          </w:p>
        </w:tc>
      </w:tr>
    </w:tbl>
    <w:p w:rsidR="004464B2" w:rsidRPr="00E2623E" w:rsidRDefault="004464B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4463"/>
        <w:gridCol w:w="2885"/>
        <w:gridCol w:w="1645"/>
      </w:tblGrid>
      <w:tr w:rsidR="00B26A5B" w:rsidRPr="00E2623E" w:rsidTr="004464B2">
        <w:trPr>
          <w:cantSplit/>
          <w:tblHeader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Объем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целями,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всего</w:t>
            </w:r>
          </w:p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(сумма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строк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2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3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4),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0,20932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2,93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Норматив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комплексных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профилактических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осмотров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(включая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1-е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наблюдения)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0,26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Норматив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комплексных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диспансеризации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0,19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4463" w:type="dxa"/>
            <w:hideMark/>
          </w:tcPr>
          <w:p w:rsidR="005C508D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Норматив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целями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(сумма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строк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6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7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10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11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12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13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14),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0,20932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2,48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Объем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диспансерного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наблюдения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(за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исключением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1-го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посещения)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0,80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Объем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проведения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2-</w:t>
            </w:r>
            <w:r w:rsidR="00293597">
              <w:rPr>
                <w:kern w:val="2"/>
                <w:sz w:val="28"/>
                <w:szCs w:val="28"/>
              </w:rPr>
              <w:t xml:space="preserve">го </w:t>
            </w:r>
            <w:r w:rsidRPr="00E2623E">
              <w:rPr>
                <w:kern w:val="2"/>
                <w:sz w:val="28"/>
                <w:szCs w:val="28"/>
              </w:rPr>
              <w:t>этапа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диспансеризации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0,25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Норматив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для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(сумма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строк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8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+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9),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том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числе: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0,00840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Норматив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без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учета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патронажными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бригадами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паллиативной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0,00840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Норматив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на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дому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выездными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патронажными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бригадами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Объем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разовых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связи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заболеванием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0,17640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0,95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Объем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здоровья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0,02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Объем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работников,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имеющих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среднее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медицинское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образование,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ведущих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самостоятельный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прием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0,10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Объем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центров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амбулаторной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онкологической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помощи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0,01</w:t>
            </w:r>
          </w:p>
        </w:tc>
      </w:tr>
      <w:tr w:rsidR="00B26A5B" w:rsidRPr="00E2623E" w:rsidTr="004464B2">
        <w:trPr>
          <w:cantSplit/>
        </w:trPr>
        <w:tc>
          <w:tcPr>
            <w:tcW w:w="770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4463" w:type="dxa"/>
            <w:hideMark/>
          </w:tcPr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Объем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посещений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другими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целями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(патронаж,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выдача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справок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иных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медицинских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Pr="00E2623E">
              <w:rPr>
                <w:kern w:val="2"/>
                <w:sz w:val="28"/>
                <w:szCs w:val="28"/>
              </w:rPr>
              <w:t>документов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</w:p>
          <w:p w:rsidR="00B26A5B" w:rsidRPr="00E2623E" w:rsidRDefault="00B26A5B" w:rsidP="00724B73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и</w:t>
            </w:r>
            <w:r w:rsidR="00724B73" w:rsidRPr="00E2623E">
              <w:rPr>
                <w:kern w:val="2"/>
                <w:sz w:val="28"/>
                <w:szCs w:val="28"/>
              </w:rPr>
              <w:t xml:space="preserve"> </w:t>
            </w:r>
            <w:r w:rsidR="00293597">
              <w:rPr>
                <w:kern w:val="2"/>
                <w:sz w:val="28"/>
                <w:szCs w:val="28"/>
              </w:rPr>
              <w:t>другое</w:t>
            </w:r>
            <w:r w:rsidRPr="00E2623E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885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0,02450</w:t>
            </w:r>
          </w:p>
        </w:tc>
        <w:tc>
          <w:tcPr>
            <w:tcW w:w="1645" w:type="dxa"/>
            <w:hideMark/>
          </w:tcPr>
          <w:p w:rsidR="00B26A5B" w:rsidRPr="00E2623E" w:rsidRDefault="00B26A5B" w:rsidP="00724B73">
            <w:pPr>
              <w:jc w:val="center"/>
              <w:rPr>
                <w:kern w:val="2"/>
                <w:sz w:val="28"/>
                <w:szCs w:val="28"/>
              </w:rPr>
            </w:pPr>
            <w:r w:rsidRPr="00E2623E">
              <w:rPr>
                <w:kern w:val="2"/>
                <w:sz w:val="28"/>
                <w:szCs w:val="28"/>
              </w:rPr>
              <w:t>0,35</w:t>
            </w:r>
          </w:p>
        </w:tc>
      </w:tr>
    </w:tbl>
    <w:p w:rsidR="00B26A5B" w:rsidRDefault="00B26A5B" w:rsidP="00641B1B">
      <w:pPr>
        <w:autoSpaceDE w:val="0"/>
        <w:autoSpaceDN w:val="0"/>
        <w:rPr>
          <w:kern w:val="2"/>
          <w:sz w:val="28"/>
          <w:szCs w:val="28"/>
          <w:lang w:eastAsia="en-US"/>
        </w:rPr>
      </w:pPr>
    </w:p>
    <w:sectPr w:rsidR="00B26A5B" w:rsidSect="003E61B0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1F" w:rsidRDefault="00FC6D1F">
      <w:r>
        <w:separator/>
      </w:r>
    </w:p>
  </w:endnote>
  <w:endnote w:type="continuationSeparator" w:id="0">
    <w:p w:rsidR="00FC6D1F" w:rsidRDefault="00FC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1F" w:rsidRPr="003E61B0" w:rsidRDefault="00FC6D1F">
    <w:pPr>
      <w:pStyle w:val="a7"/>
      <w:rPr>
        <w:lang w:val="fr-FR"/>
      </w:rPr>
    </w:pPr>
    <w:r>
      <w:fldChar w:fldCharType="begin"/>
    </w:r>
    <w:r w:rsidRPr="003E61B0">
      <w:rPr>
        <w:lang w:val="fr-FR"/>
      </w:rPr>
      <w:instrText xml:space="preserve"> FILENAME  \* FirstCap \p  \* MERGEFORMAT </w:instrText>
    </w:r>
    <w:r>
      <w:fldChar w:fldCharType="separate"/>
    </w:r>
    <w:r w:rsidR="00814C52">
      <w:rPr>
        <w:noProof/>
        <w:lang w:val="fr-FR"/>
      </w:rPr>
      <w:t>Y:\ORST\Ppo\ppo295.f20.docx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1F" w:rsidRPr="003E61B0" w:rsidRDefault="00FC6D1F" w:rsidP="003E61B0">
    <w:pPr>
      <w:pStyle w:val="a7"/>
      <w:rPr>
        <w:lang w:val="fr-FR"/>
      </w:rPr>
    </w:pPr>
    <w:r>
      <w:fldChar w:fldCharType="begin"/>
    </w:r>
    <w:r w:rsidRPr="003E61B0">
      <w:rPr>
        <w:lang w:val="fr-FR"/>
      </w:rPr>
      <w:instrText xml:space="preserve"> FILENAME  \* FirstCap \p  \* MERGEFORMAT </w:instrText>
    </w:r>
    <w:r>
      <w:fldChar w:fldCharType="separate"/>
    </w:r>
    <w:r w:rsidR="00814C52">
      <w:rPr>
        <w:noProof/>
        <w:lang w:val="fr-FR"/>
      </w:rPr>
      <w:t>Y:\ORST\Ppo\ppo295.f20.docx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1F" w:rsidRDefault="00FC6D1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6D1F" w:rsidRDefault="00FC6D1F">
    <w:pPr>
      <w:pStyle w:val="a7"/>
      <w:ind w:right="360"/>
    </w:pPr>
  </w:p>
  <w:p w:rsidR="00FC6D1F" w:rsidRDefault="00FC6D1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1F" w:rsidRPr="003E61B0" w:rsidRDefault="00FC6D1F" w:rsidP="003E61B0">
    <w:pPr>
      <w:pStyle w:val="a7"/>
      <w:rPr>
        <w:lang w:val="fr-FR"/>
      </w:rPr>
    </w:pPr>
    <w:r>
      <w:fldChar w:fldCharType="begin"/>
    </w:r>
    <w:r w:rsidRPr="003E61B0">
      <w:rPr>
        <w:lang w:val="fr-FR"/>
      </w:rPr>
      <w:instrText xml:space="preserve"> FILENAME  \* FirstCap \p  \* MERGEFORMAT </w:instrText>
    </w:r>
    <w:r>
      <w:fldChar w:fldCharType="separate"/>
    </w:r>
    <w:r w:rsidR="00814C52">
      <w:rPr>
        <w:noProof/>
        <w:lang w:val="fr-FR"/>
      </w:rPr>
      <w:t>Y:\ORST\Ppo\ppo295.f20.docx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1F" w:rsidRDefault="00FC6D1F">
      <w:r>
        <w:separator/>
      </w:r>
    </w:p>
  </w:footnote>
  <w:footnote w:type="continuationSeparator" w:id="0">
    <w:p w:rsidR="00FC6D1F" w:rsidRDefault="00FC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338180"/>
      <w:docPartObj>
        <w:docPartGallery w:val="Page Numbers (Top of Page)"/>
        <w:docPartUnique/>
      </w:docPartObj>
    </w:sdtPr>
    <w:sdtEndPr/>
    <w:sdtContent>
      <w:p w:rsidR="00FC6D1F" w:rsidRDefault="00FC6D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4AC">
          <w:rPr>
            <w:noProof/>
          </w:rPr>
          <w:t>3</w:t>
        </w:r>
        <w:r>
          <w:fldChar w:fldCharType="end"/>
        </w:r>
      </w:p>
    </w:sdtContent>
  </w:sdt>
  <w:p w:rsidR="00FC6D1F" w:rsidRPr="003E61B0" w:rsidRDefault="00FC6D1F">
    <w:pPr>
      <w:pStyle w:val="a9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FC6D1F" w:rsidRDefault="00FC6D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4AC">
          <w:rPr>
            <w:noProof/>
          </w:rPr>
          <w:t>252</w:t>
        </w:r>
        <w:r>
          <w:fldChar w:fldCharType="end"/>
        </w:r>
      </w:p>
    </w:sdtContent>
  </w:sdt>
  <w:p w:rsidR="00FC6D1F" w:rsidRPr="003E61B0" w:rsidRDefault="00FC6D1F">
    <w:pPr>
      <w:pStyle w:val="a9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5389"/>
      <w:docPartObj>
        <w:docPartGallery w:val="Page Numbers (Top of Page)"/>
        <w:docPartUnique/>
      </w:docPartObj>
    </w:sdtPr>
    <w:sdtEndPr/>
    <w:sdtContent>
      <w:p w:rsidR="00FC6D1F" w:rsidRDefault="00FC6D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4AC">
          <w:rPr>
            <w:noProof/>
          </w:rPr>
          <w:t>82</w:t>
        </w:r>
        <w:r>
          <w:fldChar w:fldCharType="end"/>
        </w:r>
      </w:p>
    </w:sdtContent>
  </w:sdt>
  <w:p w:rsidR="00FC6D1F" w:rsidRPr="003E61B0" w:rsidRDefault="00FC6D1F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361684"/>
    <w:multiLevelType w:val="hybridMultilevel"/>
    <w:tmpl w:val="0DE68296"/>
    <w:lvl w:ilvl="0" w:tplc="BBCE7612">
      <w:start w:val="2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5B"/>
    <w:rsid w:val="000021E0"/>
    <w:rsid w:val="00015B5B"/>
    <w:rsid w:val="000222E7"/>
    <w:rsid w:val="00050C68"/>
    <w:rsid w:val="0005372C"/>
    <w:rsid w:val="00054D8B"/>
    <w:rsid w:val="000559D5"/>
    <w:rsid w:val="00060F3C"/>
    <w:rsid w:val="000728FB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3F3E"/>
    <w:rsid w:val="00104E0D"/>
    <w:rsid w:val="0010504A"/>
    <w:rsid w:val="00110919"/>
    <w:rsid w:val="00116BFA"/>
    <w:rsid w:val="00125DE3"/>
    <w:rsid w:val="00153B21"/>
    <w:rsid w:val="001B2D1C"/>
    <w:rsid w:val="001C1D98"/>
    <w:rsid w:val="001D2690"/>
    <w:rsid w:val="001F4BE3"/>
    <w:rsid w:val="001F6D02"/>
    <w:rsid w:val="00217EA8"/>
    <w:rsid w:val="00236266"/>
    <w:rsid w:val="00242BE6"/>
    <w:rsid w:val="002504E8"/>
    <w:rsid w:val="00254382"/>
    <w:rsid w:val="00255A4C"/>
    <w:rsid w:val="0027031E"/>
    <w:rsid w:val="0028703B"/>
    <w:rsid w:val="00293597"/>
    <w:rsid w:val="00297DB3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767"/>
    <w:rsid w:val="00313D3A"/>
    <w:rsid w:val="003167D4"/>
    <w:rsid w:val="00322E78"/>
    <w:rsid w:val="00341FC1"/>
    <w:rsid w:val="003477D9"/>
    <w:rsid w:val="00365A5F"/>
    <w:rsid w:val="0037040B"/>
    <w:rsid w:val="003921D8"/>
    <w:rsid w:val="003957EA"/>
    <w:rsid w:val="003B2193"/>
    <w:rsid w:val="003E61B0"/>
    <w:rsid w:val="00407B71"/>
    <w:rsid w:val="00425061"/>
    <w:rsid w:val="0043686A"/>
    <w:rsid w:val="00441069"/>
    <w:rsid w:val="00441A5A"/>
    <w:rsid w:val="00444636"/>
    <w:rsid w:val="004464B2"/>
    <w:rsid w:val="00453869"/>
    <w:rsid w:val="00456C00"/>
    <w:rsid w:val="00470BA8"/>
    <w:rsid w:val="004711EC"/>
    <w:rsid w:val="00480BC7"/>
    <w:rsid w:val="004836D5"/>
    <w:rsid w:val="004871AA"/>
    <w:rsid w:val="00496475"/>
    <w:rsid w:val="004B6A5C"/>
    <w:rsid w:val="004E482D"/>
    <w:rsid w:val="004E78FD"/>
    <w:rsid w:val="004F0739"/>
    <w:rsid w:val="004F7011"/>
    <w:rsid w:val="00512143"/>
    <w:rsid w:val="00515D9C"/>
    <w:rsid w:val="00531FBD"/>
    <w:rsid w:val="0053366A"/>
    <w:rsid w:val="00540E73"/>
    <w:rsid w:val="00587BF6"/>
    <w:rsid w:val="005B42DF"/>
    <w:rsid w:val="005C508D"/>
    <w:rsid w:val="005C5FF3"/>
    <w:rsid w:val="005F7EDB"/>
    <w:rsid w:val="00611679"/>
    <w:rsid w:val="00613D7D"/>
    <w:rsid w:val="00615BCE"/>
    <w:rsid w:val="00641B1B"/>
    <w:rsid w:val="006564DB"/>
    <w:rsid w:val="00657445"/>
    <w:rsid w:val="00660EE3"/>
    <w:rsid w:val="00676B57"/>
    <w:rsid w:val="006B7A21"/>
    <w:rsid w:val="006F454B"/>
    <w:rsid w:val="006F4C9B"/>
    <w:rsid w:val="007120F8"/>
    <w:rsid w:val="00716942"/>
    <w:rsid w:val="00721304"/>
    <w:rsid w:val="007219F0"/>
    <w:rsid w:val="007246A3"/>
    <w:rsid w:val="00724B73"/>
    <w:rsid w:val="00730FC6"/>
    <w:rsid w:val="007730B1"/>
    <w:rsid w:val="00782222"/>
    <w:rsid w:val="007851C1"/>
    <w:rsid w:val="007936ED"/>
    <w:rsid w:val="007A478C"/>
    <w:rsid w:val="007B6388"/>
    <w:rsid w:val="007C0A5F"/>
    <w:rsid w:val="007C677F"/>
    <w:rsid w:val="007F302F"/>
    <w:rsid w:val="00803F3C"/>
    <w:rsid w:val="00804CFE"/>
    <w:rsid w:val="00811C94"/>
    <w:rsid w:val="00811CF1"/>
    <w:rsid w:val="00814C52"/>
    <w:rsid w:val="008438D7"/>
    <w:rsid w:val="00860E5A"/>
    <w:rsid w:val="00867AB6"/>
    <w:rsid w:val="008A26EE"/>
    <w:rsid w:val="008B6AD3"/>
    <w:rsid w:val="008D6AAA"/>
    <w:rsid w:val="008E7A0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A3E31"/>
    <w:rsid w:val="009A67C9"/>
    <w:rsid w:val="009C0389"/>
    <w:rsid w:val="009E04AC"/>
    <w:rsid w:val="009E699D"/>
    <w:rsid w:val="00A05B6C"/>
    <w:rsid w:val="00A061D7"/>
    <w:rsid w:val="00A11C94"/>
    <w:rsid w:val="00A30E81"/>
    <w:rsid w:val="00A34804"/>
    <w:rsid w:val="00A5373D"/>
    <w:rsid w:val="00A67B50"/>
    <w:rsid w:val="00A729A1"/>
    <w:rsid w:val="00A941CF"/>
    <w:rsid w:val="00AB1ACA"/>
    <w:rsid w:val="00AD4FF3"/>
    <w:rsid w:val="00AE2601"/>
    <w:rsid w:val="00AE657E"/>
    <w:rsid w:val="00B0230B"/>
    <w:rsid w:val="00B02C23"/>
    <w:rsid w:val="00B148F4"/>
    <w:rsid w:val="00B22F6A"/>
    <w:rsid w:val="00B26A5B"/>
    <w:rsid w:val="00B31114"/>
    <w:rsid w:val="00B35935"/>
    <w:rsid w:val="00B37E63"/>
    <w:rsid w:val="00B444A2"/>
    <w:rsid w:val="00B60EA2"/>
    <w:rsid w:val="00B62CFB"/>
    <w:rsid w:val="00B72D61"/>
    <w:rsid w:val="00B80D5B"/>
    <w:rsid w:val="00B81A41"/>
    <w:rsid w:val="00B8231A"/>
    <w:rsid w:val="00BB55C0"/>
    <w:rsid w:val="00BC0920"/>
    <w:rsid w:val="00BE1B7B"/>
    <w:rsid w:val="00BF39F0"/>
    <w:rsid w:val="00C11FDF"/>
    <w:rsid w:val="00C572C4"/>
    <w:rsid w:val="00C60BDF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534B"/>
    <w:rsid w:val="00D30166"/>
    <w:rsid w:val="00D460DE"/>
    <w:rsid w:val="00D67295"/>
    <w:rsid w:val="00D73323"/>
    <w:rsid w:val="00D876E3"/>
    <w:rsid w:val="00DA1E06"/>
    <w:rsid w:val="00DA7C1C"/>
    <w:rsid w:val="00DB4D6B"/>
    <w:rsid w:val="00DC2302"/>
    <w:rsid w:val="00DC6AA9"/>
    <w:rsid w:val="00DE50C1"/>
    <w:rsid w:val="00E04378"/>
    <w:rsid w:val="00E0480F"/>
    <w:rsid w:val="00E138E0"/>
    <w:rsid w:val="00E2623E"/>
    <w:rsid w:val="00E3132E"/>
    <w:rsid w:val="00E36EA0"/>
    <w:rsid w:val="00E61F30"/>
    <w:rsid w:val="00E65569"/>
    <w:rsid w:val="00E657E1"/>
    <w:rsid w:val="00E67DF0"/>
    <w:rsid w:val="00E7274C"/>
    <w:rsid w:val="00E74E00"/>
    <w:rsid w:val="00E75C57"/>
    <w:rsid w:val="00E76A4E"/>
    <w:rsid w:val="00E86F85"/>
    <w:rsid w:val="00E87BFA"/>
    <w:rsid w:val="00E9626F"/>
    <w:rsid w:val="00EB45AD"/>
    <w:rsid w:val="00EC40AD"/>
    <w:rsid w:val="00ED696C"/>
    <w:rsid w:val="00ED72D3"/>
    <w:rsid w:val="00EE46E8"/>
    <w:rsid w:val="00EE7942"/>
    <w:rsid w:val="00EF29AB"/>
    <w:rsid w:val="00EF34F4"/>
    <w:rsid w:val="00EF56AF"/>
    <w:rsid w:val="00F02C40"/>
    <w:rsid w:val="00F10F4B"/>
    <w:rsid w:val="00F117D5"/>
    <w:rsid w:val="00F243DF"/>
    <w:rsid w:val="00F24917"/>
    <w:rsid w:val="00F30D40"/>
    <w:rsid w:val="00F410DF"/>
    <w:rsid w:val="00F75733"/>
    <w:rsid w:val="00F8225E"/>
    <w:rsid w:val="00F86418"/>
    <w:rsid w:val="00F9297B"/>
    <w:rsid w:val="00F97C2E"/>
    <w:rsid w:val="00FA6611"/>
    <w:rsid w:val="00FC6D1F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aliases w:val="Знак11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aliases w:val="Не удалять!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aliases w:val="Не удалять!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uiPriority w:val="99"/>
    <w:semiHidden/>
    <w:unhideWhenUsed/>
    <w:rsid w:val="00B26A5B"/>
    <w:rPr>
      <w:rFonts w:ascii="Times New Roman" w:hAnsi="Times New Roman" w:cs="Times New Roman" w:hint="default"/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B26A5B"/>
    <w:rPr>
      <w:color w:val="800080" w:themeColor="followedHyperlink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"/>
    <w:semiHidden/>
    <w:rsid w:val="00B26A5B"/>
    <w:rPr>
      <w:rFonts w:ascii="Cambria" w:eastAsia="Times New Roman" w:hAnsi="Cambria" w:cs="Times New Roman" w:hint="default"/>
      <w:b/>
      <w:bCs/>
      <w:color w:val="4F81BD" w:themeColor="accent1"/>
    </w:rPr>
  </w:style>
  <w:style w:type="paragraph" w:styleId="afff3">
    <w:name w:val="Normal (Web)"/>
    <w:basedOn w:val="a"/>
    <w:uiPriority w:val="99"/>
    <w:semiHidden/>
    <w:unhideWhenUsed/>
    <w:rsid w:val="00B26A5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Нижний колонтитул Знак1"/>
    <w:aliases w:val="Не удалять! Знак1"/>
    <w:basedOn w:val="a0"/>
    <w:uiPriority w:val="99"/>
    <w:semiHidden/>
    <w:rsid w:val="00B26A5B"/>
  </w:style>
  <w:style w:type="character" w:customStyle="1" w:styleId="15">
    <w:name w:val="Основной текст с отступом Знак1"/>
    <w:aliases w:val="Знак11 Знак1"/>
    <w:basedOn w:val="a0"/>
    <w:uiPriority w:val="99"/>
    <w:semiHidden/>
    <w:rsid w:val="00B26A5B"/>
  </w:style>
  <w:style w:type="paragraph" w:customStyle="1" w:styleId="ConsPlusTitlePage">
    <w:name w:val="ConsPlusTitlePage"/>
    <w:uiPriority w:val="99"/>
    <w:semiHidden/>
    <w:rsid w:val="00B26A5B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uiPriority w:val="99"/>
    <w:semiHidden/>
    <w:rsid w:val="00B26A5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TableParagraph">
    <w:name w:val="Table Paragraph"/>
    <w:basedOn w:val="a"/>
    <w:uiPriority w:val="99"/>
    <w:semiHidden/>
    <w:rsid w:val="00B26A5B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6">
    <w:name w:val="Без интервала1"/>
    <w:uiPriority w:val="99"/>
    <w:semiHidden/>
    <w:rsid w:val="00B26A5B"/>
    <w:rPr>
      <w:rFonts w:ascii="Calibri" w:hAnsi="Calibri"/>
      <w:sz w:val="22"/>
      <w:szCs w:val="22"/>
      <w:lang w:eastAsia="en-US"/>
    </w:rPr>
  </w:style>
  <w:style w:type="paragraph" w:customStyle="1" w:styleId="pt-a-000005">
    <w:name w:val="pt-a-000005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semiHidden/>
    <w:rsid w:val="00B26A5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7">
    <w:name w:val="Абзац списка1"/>
    <w:basedOn w:val="a"/>
    <w:uiPriority w:val="99"/>
    <w:semiHidden/>
    <w:rsid w:val="00B26A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Знак1"/>
    <w:basedOn w:val="a"/>
    <w:uiPriority w:val="99"/>
    <w:semiHidden/>
    <w:rsid w:val="00B26A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9">
    <w:name w:val="1"/>
    <w:basedOn w:val="a"/>
    <w:uiPriority w:val="99"/>
    <w:semiHidden/>
    <w:rsid w:val="00B26A5B"/>
    <w:pPr>
      <w:jc w:val="center"/>
    </w:pPr>
    <w:rPr>
      <w:color w:val="000000"/>
      <w:sz w:val="28"/>
      <w:szCs w:val="28"/>
    </w:rPr>
  </w:style>
  <w:style w:type="paragraph" w:customStyle="1" w:styleId="29">
    <w:name w:val="Абзац списка2"/>
    <w:basedOn w:val="a"/>
    <w:uiPriority w:val="34"/>
    <w:semiHidden/>
    <w:qFormat/>
    <w:rsid w:val="00B26A5B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B26A5B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paragraph" w:customStyle="1" w:styleId="ConsPlusDocList">
    <w:name w:val="ConsPlusDocList"/>
    <w:uiPriority w:val="99"/>
    <w:semiHidden/>
    <w:rsid w:val="00B26A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JurTerm">
    <w:name w:val="ConsPlusJurTerm"/>
    <w:uiPriority w:val="99"/>
    <w:semiHidden/>
    <w:rsid w:val="00B26A5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semiHidden/>
    <w:rsid w:val="00B26A5B"/>
    <w:pPr>
      <w:widowControl w:val="0"/>
      <w:autoSpaceDE w:val="0"/>
      <w:autoSpaceDN w:val="0"/>
    </w:pPr>
    <w:rPr>
      <w:rFonts w:ascii="Arial" w:hAnsi="Arial" w:cs="Arial"/>
    </w:rPr>
  </w:style>
  <w:style w:type="character" w:styleId="afff4">
    <w:name w:val="footnote reference"/>
    <w:basedOn w:val="a0"/>
    <w:uiPriority w:val="99"/>
    <w:semiHidden/>
    <w:unhideWhenUsed/>
    <w:rsid w:val="00B26A5B"/>
    <w:rPr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B26A5B"/>
    <w:rPr>
      <w:rFonts w:ascii="Consolas" w:hAnsi="Consolas" w:hint="default"/>
    </w:rPr>
  </w:style>
  <w:style w:type="character" w:customStyle="1" w:styleId="1a">
    <w:name w:val="Текст примечания Знак1"/>
    <w:basedOn w:val="a0"/>
    <w:uiPriority w:val="99"/>
    <w:semiHidden/>
    <w:rsid w:val="00B26A5B"/>
  </w:style>
  <w:style w:type="character" w:customStyle="1" w:styleId="1b">
    <w:name w:val="Текст концевой сноски Знак1"/>
    <w:basedOn w:val="a0"/>
    <w:uiPriority w:val="99"/>
    <w:semiHidden/>
    <w:rsid w:val="00B26A5B"/>
  </w:style>
  <w:style w:type="character" w:customStyle="1" w:styleId="1c">
    <w:name w:val="Красная строка Знак1"/>
    <w:basedOn w:val="a4"/>
    <w:uiPriority w:val="99"/>
    <w:rsid w:val="00B26A5B"/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B26A5B"/>
  </w:style>
  <w:style w:type="character" w:customStyle="1" w:styleId="311">
    <w:name w:val="Основной текст 3 Знак1"/>
    <w:basedOn w:val="a0"/>
    <w:uiPriority w:val="99"/>
    <w:semiHidden/>
    <w:rsid w:val="00B26A5B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B26A5B"/>
  </w:style>
  <w:style w:type="character" w:customStyle="1" w:styleId="312">
    <w:name w:val="Основной текст с отступом 3 Знак1"/>
    <w:basedOn w:val="a0"/>
    <w:uiPriority w:val="99"/>
    <w:semiHidden/>
    <w:rsid w:val="00B26A5B"/>
    <w:rPr>
      <w:sz w:val="16"/>
      <w:szCs w:val="16"/>
    </w:rPr>
  </w:style>
  <w:style w:type="character" w:customStyle="1" w:styleId="1d">
    <w:name w:val="Схема документа Знак1"/>
    <w:basedOn w:val="a0"/>
    <w:uiPriority w:val="99"/>
    <w:semiHidden/>
    <w:rsid w:val="00B26A5B"/>
    <w:rPr>
      <w:rFonts w:ascii="Tahoma" w:hAnsi="Tahoma" w:cs="Tahoma" w:hint="default"/>
      <w:sz w:val="16"/>
      <w:szCs w:val="16"/>
    </w:rPr>
  </w:style>
  <w:style w:type="character" w:customStyle="1" w:styleId="1e">
    <w:name w:val="Текст Знак1"/>
    <w:basedOn w:val="a0"/>
    <w:uiPriority w:val="99"/>
    <w:semiHidden/>
    <w:rsid w:val="00B26A5B"/>
    <w:rPr>
      <w:rFonts w:ascii="Consolas" w:hAnsi="Consolas" w:hint="default"/>
      <w:sz w:val="21"/>
      <w:szCs w:val="21"/>
    </w:rPr>
  </w:style>
  <w:style w:type="character" w:customStyle="1" w:styleId="1f">
    <w:name w:val="Тема примечания Знак1"/>
    <w:basedOn w:val="1a"/>
    <w:uiPriority w:val="99"/>
    <w:semiHidden/>
    <w:rsid w:val="00B26A5B"/>
    <w:rPr>
      <w:b/>
      <w:bCs/>
    </w:rPr>
  </w:style>
  <w:style w:type="character" w:customStyle="1" w:styleId="pt-a0">
    <w:name w:val="pt-a0"/>
    <w:basedOn w:val="a0"/>
    <w:rsid w:val="00B26A5B"/>
  </w:style>
  <w:style w:type="character" w:customStyle="1" w:styleId="82">
    <w:name w:val="Знак Знак8"/>
    <w:basedOn w:val="a0"/>
    <w:rsid w:val="00B26A5B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B26A5B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FontStyle238">
    <w:name w:val="Font Style238"/>
    <w:basedOn w:val="a0"/>
    <w:uiPriority w:val="99"/>
    <w:rsid w:val="00B26A5B"/>
    <w:rPr>
      <w:rFonts w:ascii="Times New Roman" w:hAnsi="Times New Roman" w:cs="Times New Roman" w:hint="default"/>
      <w:sz w:val="26"/>
      <w:szCs w:val="26"/>
    </w:rPr>
  </w:style>
  <w:style w:type="table" w:styleId="afff5">
    <w:name w:val="Table Grid"/>
    <w:basedOn w:val="a1"/>
    <w:uiPriority w:val="59"/>
    <w:rsid w:val="00B26A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59"/>
    <w:rsid w:val="00B26A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B26A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B26A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aliases w:val="Знак11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Знак11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aliases w:val="Не удалять!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aliases w:val="Не удалять!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uiPriority w:val="99"/>
    <w:semiHidden/>
    <w:unhideWhenUsed/>
    <w:rsid w:val="00B26A5B"/>
    <w:rPr>
      <w:rFonts w:ascii="Times New Roman" w:hAnsi="Times New Roman" w:cs="Times New Roman" w:hint="default"/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B26A5B"/>
    <w:rPr>
      <w:color w:val="800080" w:themeColor="followedHyperlink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"/>
    <w:semiHidden/>
    <w:rsid w:val="00B26A5B"/>
    <w:rPr>
      <w:rFonts w:ascii="Cambria" w:eastAsia="Times New Roman" w:hAnsi="Cambria" w:cs="Times New Roman" w:hint="default"/>
      <w:b/>
      <w:bCs/>
      <w:color w:val="4F81BD" w:themeColor="accent1"/>
    </w:rPr>
  </w:style>
  <w:style w:type="paragraph" w:styleId="afff3">
    <w:name w:val="Normal (Web)"/>
    <w:basedOn w:val="a"/>
    <w:uiPriority w:val="99"/>
    <w:semiHidden/>
    <w:unhideWhenUsed/>
    <w:rsid w:val="00B26A5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Нижний колонтитул Знак1"/>
    <w:aliases w:val="Не удалять! Знак1"/>
    <w:basedOn w:val="a0"/>
    <w:uiPriority w:val="99"/>
    <w:semiHidden/>
    <w:rsid w:val="00B26A5B"/>
  </w:style>
  <w:style w:type="character" w:customStyle="1" w:styleId="15">
    <w:name w:val="Основной текст с отступом Знак1"/>
    <w:aliases w:val="Знак11 Знак1"/>
    <w:basedOn w:val="a0"/>
    <w:uiPriority w:val="99"/>
    <w:semiHidden/>
    <w:rsid w:val="00B26A5B"/>
  </w:style>
  <w:style w:type="paragraph" w:customStyle="1" w:styleId="ConsPlusTitlePage">
    <w:name w:val="ConsPlusTitlePage"/>
    <w:uiPriority w:val="99"/>
    <w:semiHidden/>
    <w:rsid w:val="00B26A5B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Title">
    <w:name w:val="ConsPlusTitle"/>
    <w:uiPriority w:val="99"/>
    <w:semiHidden/>
    <w:rsid w:val="00B26A5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TableParagraph">
    <w:name w:val="Table Paragraph"/>
    <w:basedOn w:val="a"/>
    <w:uiPriority w:val="99"/>
    <w:semiHidden/>
    <w:rsid w:val="00B26A5B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6">
    <w:name w:val="Без интервала1"/>
    <w:uiPriority w:val="99"/>
    <w:semiHidden/>
    <w:rsid w:val="00B26A5B"/>
    <w:rPr>
      <w:rFonts w:ascii="Calibri" w:hAnsi="Calibri"/>
      <w:sz w:val="22"/>
      <w:szCs w:val="22"/>
      <w:lang w:eastAsia="en-US"/>
    </w:rPr>
  </w:style>
  <w:style w:type="paragraph" w:customStyle="1" w:styleId="pt-a-000005">
    <w:name w:val="pt-a-000005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6">
    <w:name w:val="pt-a-000016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semiHidden/>
    <w:rsid w:val="00B26A5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7">
    <w:name w:val="Абзац списка1"/>
    <w:basedOn w:val="a"/>
    <w:uiPriority w:val="99"/>
    <w:semiHidden/>
    <w:rsid w:val="00B26A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Знак1"/>
    <w:basedOn w:val="a"/>
    <w:uiPriority w:val="99"/>
    <w:semiHidden/>
    <w:rsid w:val="00B26A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9">
    <w:name w:val="1"/>
    <w:basedOn w:val="a"/>
    <w:uiPriority w:val="99"/>
    <w:semiHidden/>
    <w:rsid w:val="00B26A5B"/>
    <w:pPr>
      <w:jc w:val="center"/>
    </w:pPr>
    <w:rPr>
      <w:color w:val="000000"/>
      <w:sz w:val="28"/>
      <w:szCs w:val="28"/>
    </w:rPr>
  </w:style>
  <w:style w:type="paragraph" w:customStyle="1" w:styleId="29">
    <w:name w:val="Абзац списка2"/>
    <w:basedOn w:val="a"/>
    <w:uiPriority w:val="34"/>
    <w:semiHidden/>
    <w:qFormat/>
    <w:rsid w:val="00B26A5B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B26A5B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semiHidden/>
    <w:rsid w:val="00B26A5B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paragraph" w:customStyle="1" w:styleId="ConsPlusDocList">
    <w:name w:val="ConsPlusDocList"/>
    <w:uiPriority w:val="99"/>
    <w:semiHidden/>
    <w:rsid w:val="00B26A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JurTerm">
    <w:name w:val="ConsPlusJurTerm"/>
    <w:uiPriority w:val="99"/>
    <w:semiHidden/>
    <w:rsid w:val="00B26A5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semiHidden/>
    <w:rsid w:val="00B26A5B"/>
    <w:pPr>
      <w:widowControl w:val="0"/>
      <w:autoSpaceDE w:val="0"/>
      <w:autoSpaceDN w:val="0"/>
    </w:pPr>
    <w:rPr>
      <w:rFonts w:ascii="Arial" w:hAnsi="Arial" w:cs="Arial"/>
    </w:rPr>
  </w:style>
  <w:style w:type="character" w:styleId="afff4">
    <w:name w:val="footnote reference"/>
    <w:basedOn w:val="a0"/>
    <w:uiPriority w:val="99"/>
    <w:semiHidden/>
    <w:unhideWhenUsed/>
    <w:rsid w:val="00B26A5B"/>
    <w:rPr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B26A5B"/>
    <w:rPr>
      <w:rFonts w:ascii="Consolas" w:hAnsi="Consolas" w:hint="default"/>
    </w:rPr>
  </w:style>
  <w:style w:type="character" w:customStyle="1" w:styleId="1a">
    <w:name w:val="Текст примечания Знак1"/>
    <w:basedOn w:val="a0"/>
    <w:uiPriority w:val="99"/>
    <w:semiHidden/>
    <w:rsid w:val="00B26A5B"/>
  </w:style>
  <w:style w:type="character" w:customStyle="1" w:styleId="1b">
    <w:name w:val="Текст концевой сноски Знак1"/>
    <w:basedOn w:val="a0"/>
    <w:uiPriority w:val="99"/>
    <w:semiHidden/>
    <w:rsid w:val="00B26A5B"/>
  </w:style>
  <w:style w:type="character" w:customStyle="1" w:styleId="1c">
    <w:name w:val="Красная строка Знак1"/>
    <w:basedOn w:val="a4"/>
    <w:uiPriority w:val="99"/>
    <w:rsid w:val="00B26A5B"/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B26A5B"/>
  </w:style>
  <w:style w:type="character" w:customStyle="1" w:styleId="311">
    <w:name w:val="Основной текст 3 Знак1"/>
    <w:basedOn w:val="a0"/>
    <w:uiPriority w:val="99"/>
    <w:semiHidden/>
    <w:rsid w:val="00B26A5B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B26A5B"/>
  </w:style>
  <w:style w:type="character" w:customStyle="1" w:styleId="312">
    <w:name w:val="Основной текст с отступом 3 Знак1"/>
    <w:basedOn w:val="a0"/>
    <w:uiPriority w:val="99"/>
    <w:semiHidden/>
    <w:rsid w:val="00B26A5B"/>
    <w:rPr>
      <w:sz w:val="16"/>
      <w:szCs w:val="16"/>
    </w:rPr>
  </w:style>
  <w:style w:type="character" w:customStyle="1" w:styleId="1d">
    <w:name w:val="Схема документа Знак1"/>
    <w:basedOn w:val="a0"/>
    <w:uiPriority w:val="99"/>
    <w:semiHidden/>
    <w:rsid w:val="00B26A5B"/>
    <w:rPr>
      <w:rFonts w:ascii="Tahoma" w:hAnsi="Tahoma" w:cs="Tahoma" w:hint="default"/>
      <w:sz w:val="16"/>
      <w:szCs w:val="16"/>
    </w:rPr>
  </w:style>
  <w:style w:type="character" w:customStyle="1" w:styleId="1e">
    <w:name w:val="Текст Знак1"/>
    <w:basedOn w:val="a0"/>
    <w:uiPriority w:val="99"/>
    <w:semiHidden/>
    <w:rsid w:val="00B26A5B"/>
    <w:rPr>
      <w:rFonts w:ascii="Consolas" w:hAnsi="Consolas" w:hint="default"/>
      <w:sz w:val="21"/>
      <w:szCs w:val="21"/>
    </w:rPr>
  </w:style>
  <w:style w:type="character" w:customStyle="1" w:styleId="1f">
    <w:name w:val="Тема примечания Знак1"/>
    <w:basedOn w:val="1a"/>
    <w:uiPriority w:val="99"/>
    <w:semiHidden/>
    <w:rsid w:val="00B26A5B"/>
    <w:rPr>
      <w:b/>
      <w:bCs/>
    </w:rPr>
  </w:style>
  <w:style w:type="character" w:customStyle="1" w:styleId="pt-a0">
    <w:name w:val="pt-a0"/>
    <w:basedOn w:val="a0"/>
    <w:rsid w:val="00B26A5B"/>
  </w:style>
  <w:style w:type="character" w:customStyle="1" w:styleId="82">
    <w:name w:val="Знак Знак8"/>
    <w:basedOn w:val="a0"/>
    <w:rsid w:val="00B26A5B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B26A5B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FontStyle238">
    <w:name w:val="Font Style238"/>
    <w:basedOn w:val="a0"/>
    <w:uiPriority w:val="99"/>
    <w:rsid w:val="00B26A5B"/>
    <w:rPr>
      <w:rFonts w:ascii="Times New Roman" w:hAnsi="Times New Roman" w:cs="Times New Roman" w:hint="default"/>
      <w:sz w:val="26"/>
      <w:szCs w:val="26"/>
    </w:rPr>
  </w:style>
  <w:style w:type="table" w:styleId="afff5">
    <w:name w:val="Table Grid"/>
    <w:basedOn w:val="a1"/>
    <w:uiPriority w:val="59"/>
    <w:rsid w:val="00B26A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59"/>
    <w:rsid w:val="00B26A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B26A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B26A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B8B3-27F7-43DB-AF01-4C60B6C3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247</TotalTime>
  <Pages>260</Pages>
  <Words>48584</Words>
  <Characters>276929</Characters>
  <Application>Microsoft Office Word</Application>
  <DocSecurity>0</DocSecurity>
  <Lines>2307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Рисухина Людмила Алексеевна</cp:lastModifiedBy>
  <cp:revision>57</cp:revision>
  <cp:lastPrinted>2020-12-11T11:38:00Z</cp:lastPrinted>
  <dcterms:created xsi:type="dcterms:W3CDTF">2020-12-09T11:56:00Z</dcterms:created>
  <dcterms:modified xsi:type="dcterms:W3CDTF">2020-12-23T15:40:00Z</dcterms:modified>
</cp:coreProperties>
</file>